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8E24" w14:textId="2E6A7B2D" w:rsidR="0043140A" w:rsidRPr="000B180D" w:rsidRDefault="0043140A" w:rsidP="0043140A">
      <w:pPr>
        <w:pStyle w:val="a3"/>
        <w:spacing w:after="120"/>
        <w:rPr>
          <w:szCs w:val="26"/>
        </w:rPr>
      </w:pPr>
      <w:r w:rsidRPr="000B180D">
        <w:rPr>
          <w:szCs w:val="26"/>
          <w:lang w:val="en-US"/>
        </w:rPr>
        <w:t>X</w:t>
      </w:r>
      <w:r w:rsidR="00111794">
        <w:rPr>
          <w:szCs w:val="26"/>
          <w:lang w:val="en-US"/>
        </w:rPr>
        <w:t>V</w:t>
      </w:r>
      <w:r w:rsidRPr="000B180D">
        <w:rPr>
          <w:szCs w:val="26"/>
        </w:rPr>
        <w:t xml:space="preserve"> МАТЕМАТИЧЕСКАЯ ОЛИМПИАДА ИМЕНИ ЛЕОНАРДА ЭЙЛЕРА</w:t>
      </w:r>
    </w:p>
    <w:p w14:paraId="7F3907B7" w14:textId="328D1E06" w:rsidR="0043140A" w:rsidRPr="00EF1572" w:rsidRDefault="0043140A" w:rsidP="0027380A">
      <w:pPr>
        <w:autoSpaceDE w:val="0"/>
        <w:autoSpaceDN w:val="0"/>
        <w:adjustRightInd w:val="0"/>
        <w:jc w:val="center"/>
        <w:rPr>
          <w:b/>
          <w:szCs w:val="22"/>
        </w:rPr>
      </w:pPr>
      <w:r w:rsidRPr="00EF1572">
        <w:rPr>
          <w:b/>
          <w:szCs w:val="22"/>
        </w:rPr>
        <w:t>Решения заданий регионального этапа</w:t>
      </w:r>
      <w:r w:rsidR="00E76F03">
        <w:rPr>
          <w:b/>
          <w:szCs w:val="22"/>
        </w:rPr>
        <w:t>,</w:t>
      </w:r>
      <w:r w:rsidRPr="00EF1572">
        <w:rPr>
          <w:b/>
          <w:szCs w:val="22"/>
        </w:rPr>
        <w:t xml:space="preserve"> 1 день</w:t>
      </w:r>
    </w:p>
    <w:p w14:paraId="49E9F56F" w14:textId="3CDC7F48" w:rsidR="0043140A" w:rsidRPr="00EF1572" w:rsidRDefault="0043140A" w:rsidP="0043140A">
      <w:pPr>
        <w:autoSpaceDE w:val="0"/>
        <w:autoSpaceDN w:val="0"/>
        <w:adjustRightInd w:val="0"/>
        <w:spacing w:before="120"/>
        <w:rPr>
          <w:spacing w:val="-2"/>
          <w:sz w:val="22"/>
          <w:szCs w:val="21"/>
        </w:rPr>
      </w:pPr>
      <w:bookmarkStart w:id="0" w:name="_Hlk93564104"/>
      <w:r w:rsidRPr="00EF1572">
        <w:rPr>
          <w:b/>
          <w:spacing w:val="-2"/>
          <w:sz w:val="22"/>
          <w:szCs w:val="21"/>
        </w:rPr>
        <w:t>1.</w:t>
      </w:r>
      <w:r w:rsidRPr="00EF1572">
        <w:rPr>
          <w:spacing w:val="-2"/>
          <w:sz w:val="22"/>
          <w:szCs w:val="21"/>
        </w:rPr>
        <w:t> </w:t>
      </w:r>
      <w:r w:rsidR="00362E80" w:rsidRPr="00362E80">
        <w:rPr>
          <w:i/>
          <w:iCs/>
          <w:sz w:val="22"/>
          <w:szCs w:val="22"/>
        </w:rPr>
        <w:t>Два бегуна бегают с равными постоянными скоростя</w:t>
      </w:r>
      <w:r w:rsidR="0046002D">
        <w:rPr>
          <w:i/>
          <w:iCs/>
          <w:sz w:val="22"/>
          <w:szCs w:val="22"/>
        </w:rPr>
        <w:t>ми</w:t>
      </w:r>
      <w:r w:rsidR="00362E80" w:rsidRPr="00362E80">
        <w:rPr>
          <w:i/>
          <w:iCs/>
          <w:sz w:val="22"/>
          <w:szCs w:val="22"/>
        </w:rPr>
        <w:t xml:space="preserve"> по диагоналям AC и BD соответственно квадрата ABCD. Добежав до конца диагонали, бегун сразу поворачивает обратно. Стартовали они одновременно из двух случайно выбранных точек своих диагоналей. Докажите, что найдётся момент, когда расстояние между бегунами будет</w:t>
      </w:r>
      <w:r w:rsidR="000C688A">
        <w:rPr>
          <w:i/>
          <w:iCs/>
          <w:sz w:val="22"/>
          <w:szCs w:val="22"/>
        </w:rPr>
        <w:t xml:space="preserve"> </w:t>
      </w:r>
      <w:r w:rsidR="000C688A">
        <w:rPr>
          <w:b/>
          <w:bCs/>
          <w:i/>
          <w:iCs/>
          <w:sz w:val="22"/>
          <w:szCs w:val="22"/>
        </w:rPr>
        <w:t>строго</w:t>
      </w:r>
      <w:r w:rsidR="000C688A">
        <w:rPr>
          <w:i/>
          <w:iCs/>
          <w:sz w:val="22"/>
          <w:szCs w:val="22"/>
        </w:rPr>
        <w:t xml:space="preserve"> </w:t>
      </w:r>
      <w:r w:rsidR="00362E80" w:rsidRPr="00362E80">
        <w:rPr>
          <w:i/>
          <w:iCs/>
          <w:sz w:val="22"/>
          <w:szCs w:val="22"/>
        </w:rPr>
        <w:t>меньше половины диагонали квадрата.</w:t>
      </w:r>
      <w:r w:rsidR="00070711" w:rsidRPr="00861391">
        <w:rPr>
          <w:rFonts w:eastAsia="Times New Roman"/>
          <w:sz w:val="22"/>
          <w:szCs w:val="22"/>
        </w:rPr>
        <w:t xml:space="preserve"> (</w:t>
      </w:r>
      <w:r w:rsidR="00111794">
        <w:rPr>
          <w:rFonts w:eastAsia="Times New Roman"/>
          <w:sz w:val="22"/>
          <w:szCs w:val="22"/>
        </w:rPr>
        <w:t>И</w:t>
      </w:r>
      <w:r w:rsidR="00070711" w:rsidRPr="00861391">
        <w:rPr>
          <w:rFonts w:eastAsia="Times New Roman"/>
          <w:sz w:val="22"/>
          <w:szCs w:val="22"/>
        </w:rPr>
        <w:t>. </w:t>
      </w:r>
      <w:r w:rsidR="00111794">
        <w:rPr>
          <w:rFonts w:eastAsia="Times New Roman"/>
          <w:sz w:val="22"/>
          <w:szCs w:val="22"/>
        </w:rPr>
        <w:t>Руб</w:t>
      </w:r>
      <w:r w:rsidR="00070711" w:rsidRPr="00861391">
        <w:rPr>
          <w:rFonts w:eastAsia="Times New Roman"/>
          <w:sz w:val="22"/>
          <w:szCs w:val="22"/>
        </w:rPr>
        <w:t>анов)</w:t>
      </w:r>
    </w:p>
    <w:p w14:paraId="646F4378" w14:textId="7F9D92C4" w:rsidR="00E0193F" w:rsidRDefault="0043140A" w:rsidP="0043140A">
      <w:pPr>
        <w:autoSpaceDE w:val="0"/>
        <w:autoSpaceDN w:val="0"/>
        <w:adjustRightInd w:val="0"/>
        <w:spacing w:before="120"/>
        <w:rPr>
          <w:sz w:val="22"/>
          <w:szCs w:val="18"/>
        </w:rPr>
      </w:pPr>
      <w:bookmarkStart w:id="1" w:name="_Hlk58748827"/>
      <w:r w:rsidRPr="00EF1572">
        <w:rPr>
          <w:b/>
          <w:sz w:val="22"/>
          <w:szCs w:val="21"/>
        </w:rPr>
        <w:t>Решение</w:t>
      </w:r>
      <w:r w:rsidRPr="00EF1572">
        <w:rPr>
          <w:sz w:val="22"/>
          <w:szCs w:val="21"/>
        </w:rPr>
        <w:t>.</w:t>
      </w:r>
      <w:r w:rsidRPr="00EF1572">
        <w:rPr>
          <w:bCs/>
          <w:sz w:val="22"/>
          <w:szCs w:val="21"/>
        </w:rPr>
        <w:t xml:space="preserve"> </w:t>
      </w:r>
      <w:r w:rsidR="00170C74">
        <w:rPr>
          <w:bCs/>
          <w:sz w:val="22"/>
          <w:szCs w:val="21"/>
        </w:rPr>
        <w:t>Рассмотрим момент, когда бегун</w:t>
      </w:r>
      <w:r w:rsidR="00E0193F">
        <w:rPr>
          <w:bCs/>
          <w:sz w:val="22"/>
          <w:szCs w:val="21"/>
        </w:rPr>
        <w:t xml:space="preserve"> </w:t>
      </w:r>
      <w:r w:rsidR="00170C74">
        <w:rPr>
          <w:bCs/>
          <w:sz w:val="22"/>
          <w:szCs w:val="21"/>
        </w:rPr>
        <w:t xml:space="preserve">с диагонали </w:t>
      </w:r>
      <w:r w:rsidR="00170C74">
        <w:rPr>
          <w:bCs/>
          <w:i/>
          <w:iCs/>
          <w:sz w:val="22"/>
          <w:szCs w:val="21"/>
          <w:lang w:val="en-US"/>
        </w:rPr>
        <w:t>A</w:t>
      </w:r>
      <w:r w:rsidR="00E0193F">
        <w:rPr>
          <w:bCs/>
          <w:i/>
          <w:iCs/>
          <w:sz w:val="22"/>
          <w:szCs w:val="21"/>
          <w:lang w:val="en-US"/>
        </w:rPr>
        <w:t>C</w:t>
      </w:r>
      <w:r w:rsidR="00170C74">
        <w:rPr>
          <w:bCs/>
          <w:sz w:val="22"/>
          <w:szCs w:val="21"/>
        </w:rPr>
        <w:t xml:space="preserve"> находится в точке </w:t>
      </w:r>
      <w:r w:rsidR="00170C74">
        <w:rPr>
          <w:bCs/>
          <w:i/>
          <w:iCs/>
          <w:sz w:val="22"/>
          <w:szCs w:val="21"/>
          <w:lang w:val="en-US"/>
        </w:rPr>
        <w:t>O</w:t>
      </w:r>
      <w:r w:rsidR="00170C74">
        <w:rPr>
          <w:bCs/>
          <w:sz w:val="22"/>
          <w:szCs w:val="21"/>
        </w:rPr>
        <w:t xml:space="preserve"> пересечения диагоналей. Если </w:t>
      </w:r>
      <w:r w:rsidR="00E0193F">
        <w:rPr>
          <w:bCs/>
          <w:sz w:val="22"/>
          <w:szCs w:val="21"/>
        </w:rPr>
        <w:t xml:space="preserve">второй </w:t>
      </w:r>
      <w:r w:rsidR="00170C74">
        <w:rPr>
          <w:bCs/>
          <w:sz w:val="22"/>
          <w:szCs w:val="21"/>
        </w:rPr>
        <w:t>бегун</w:t>
      </w:r>
      <w:r w:rsidR="00E0193F" w:rsidRPr="00E0193F">
        <w:rPr>
          <w:bCs/>
          <w:sz w:val="22"/>
          <w:szCs w:val="21"/>
        </w:rPr>
        <w:t xml:space="preserve"> </w:t>
      </w:r>
      <w:r w:rsidR="00170C74">
        <w:rPr>
          <w:bCs/>
          <w:sz w:val="22"/>
          <w:szCs w:val="21"/>
        </w:rPr>
        <w:t xml:space="preserve">в этот момент </w:t>
      </w:r>
      <w:r w:rsidR="00E0193F">
        <w:rPr>
          <w:bCs/>
          <w:sz w:val="22"/>
          <w:szCs w:val="21"/>
        </w:rPr>
        <w:t xml:space="preserve">не находится </w:t>
      </w:r>
      <w:r w:rsidR="001455A5">
        <w:rPr>
          <w:bCs/>
          <w:sz w:val="22"/>
          <w:szCs w:val="21"/>
        </w:rPr>
        <w:t>в точке</w:t>
      </w:r>
      <w:r w:rsidR="00E0193F">
        <w:rPr>
          <w:bCs/>
          <w:sz w:val="22"/>
          <w:szCs w:val="21"/>
        </w:rPr>
        <w:t xml:space="preserve"> </w:t>
      </w:r>
      <w:r w:rsidR="00E0193F">
        <w:rPr>
          <w:bCs/>
          <w:i/>
          <w:iCs/>
          <w:sz w:val="22"/>
          <w:szCs w:val="21"/>
          <w:lang w:val="en-US"/>
        </w:rPr>
        <w:t>B</w:t>
      </w:r>
      <w:r w:rsidR="001455A5">
        <w:rPr>
          <w:bCs/>
          <w:i/>
          <w:iCs/>
          <w:sz w:val="22"/>
          <w:szCs w:val="21"/>
        </w:rPr>
        <w:t xml:space="preserve"> </w:t>
      </w:r>
      <w:r w:rsidR="001455A5">
        <w:rPr>
          <w:bCs/>
          <w:sz w:val="22"/>
          <w:szCs w:val="21"/>
        </w:rPr>
        <w:t xml:space="preserve">или </w:t>
      </w:r>
      <w:r w:rsidR="00E0193F">
        <w:rPr>
          <w:bCs/>
          <w:i/>
          <w:iCs/>
          <w:sz w:val="22"/>
          <w:szCs w:val="21"/>
          <w:lang w:val="en-US"/>
        </w:rPr>
        <w:t>D</w:t>
      </w:r>
      <w:r w:rsidR="00E0193F">
        <w:rPr>
          <w:bCs/>
          <w:sz w:val="22"/>
          <w:szCs w:val="21"/>
        </w:rPr>
        <w:t xml:space="preserve">, </w:t>
      </w:r>
      <w:r w:rsidR="001455A5">
        <w:rPr>
          <w:bCs/>
          <w:sz w:val="22"/>
          <w:szCs w:val="21"/>
        </w:rPr>
        <w:t>р</w:t>
      </w:r>
      <w:r w:rsidR="00E0193F">
        <w:rPr>
          <w:bCs/>
          <w:sz w:val="22"/>
          <w:szCs w:val="21"/>
        </w:rPr>
        <w:t xml:space="preserve">асстояние между бегунами </w:t>
      </w:r>
      <w:r w:rsidR="001455A5">
        <w:rPr>
          <w:bCs/>
          <w:sz w:val="22"/>
          <w:szCs w:val="21"/>
        </w:rPr>
        <w:t xml:space="preserve">будет </w:t>
      </w:r>
      <w:r w:rsidR="00E0193F">
        <w:rPr>
          <w:bCs/>
          <w:sz w:val="22"/>
          <w:szCs w:val="21"/>
        </w:rPr>
        <w:t xml:space="preserve">меньше половины диагонали, и задача решена. В противном случае будем считать для определенности, что второй бегун в этот момент находится в точке </w:t>
      </w:r>
      <w:r w:rsidR="00E0193F">
        <w:rPr>
          <w:bCs/>
          <w:i/>
          <w:iCs/>
          <w:sz w:val="22"/>
          <w:szCs w:val="21"/>
          <w:lang w:val="en-US"/>
        </w:rPr>
        <w:t>B</w:t>
      </w:r>
      <w:r w:rsidR="00E0193F">
        <w:rPr>
          <w:bCs/>
          <w:sz w:val="22"/>
          <w:szCs w:val="21"/>
        </w:rPr>
        <w:t xml:space="preserve">, а первый движется из </w:t>
      </w:r>
      <w:r w:rsidR="00E0193F">
        <w:rPr>
          <w:bCs/>
          <w:i/>
          <w:iCs/>
          <w:sz w:val="22"/>
          <w:szCs w:val="21"/>
          <w:lang w:val="en-US"/>
        </w:rPr>
        <w:t>A</w:t>
      </w:r>
      <w:r w:rsidR="00E0193F" w:rsidRPr="00E0193F">
        <w:rPr>
          <w:bCs/>
          <w:sz w:val="22"/>
          <w:szCs w:val="21"/>
        </w:rPr>
        <w:t xml:space="preserve"> </w:t>
      </w:r>
      <w:r w:rsidR="00E0193F">
        <w:rPr>
          <w:bCs/>
          <w:sz w:val="22"/>
          <w:szCs w:val="21"/>
        </w:rPr>
        <w:t xml:space="preserve">в </w:t>
      </w:r>
      <w:r w:rsidR="00E0193F">
        <w:rPr>
          <w:bCs/>
          <w:i/>
          <w:iCs/>
          <w:sz w:val="22"/>
          <w:szCs w:val="21"/>
          <w:lang w:val="en-US"/>
        </w:rPr>
        <w:t>C</w:t>
      </w:r>
      <w:r w:rsidR="00E0193F">
        <w:rPr>
          <w:bCs/>
          <w:sz w:val="22"/>
          <w:szCs w:val="21"/>
        </w:rPr>
        <w:t xml:space="preserve">. Поскольку скорости бегунов равны, в момент, когда первый добежит до середины </w:t>
      </w:r>
      <w:r w:rsidR="00E0193F">
        <w:rPr>
          <w:bCs/>
          <w:i/>
          <w:iCs/>
          <w:sz w:val="22"/>
          <w:szCs w:val="21"/>
          <w:lang w:val="en-US"/>
        </w:rPr>
        <w:t>E</w:t>
      </w:r>
      <w:r w:rsidR="00E0193F">
        <w:rPr>
          <w:bCs/>
          <w:sz w:val="22"/>
          <w:szCs w:val="21"/>
        </w:rPr>
        <w:t xml:space="preserve"> отрезка </w:t>
      </w:r>
      <w:r w:rsidR="0030443D">
        <w:rPr>
          <w:bCs/>
          <w:i/>
          <w:iCs/>
          <w:sz w:val="22"/>
          <w:szCs w:val="21"/>
          <w:lang w:val="en-US"/>
        </w:rPr>
        <w:t>OC</w:t>
      </w:r>
      <w:r w:rsidR="0030443D" w:rsidRPr="0030443D">
        <w:rPr>
          <w:bCs/>
          <w:sz w:val="22"/>
          <w:szCs w:val="21"/>
        </w:rPr>
        <w:t xml:space="preserve">, </w:t>
      </w:r>
      <w:r w:rsidR="0030443D">
        <w:rPr>
          <w:bCs/>
          <w:sz w:val="22"/>
          <w:szCs w:val="21"/>
        </w:rPr>
        <w:t xml:space="preserve">второй будет в середине </w:t>
      </w:r>
      <w:r w:rsidR="0030443D">
        <w:rPr>
          <w:bCs/>
          <w:i/>
          <w:iCs/>
          <w:sz w:val="22"/>
          <w:szCs w:val="21"/>
          <w:lang w:val="en-US"/>
        </w:rPr>
        <w:t>F</w:t>
      </w:r>
      <w:r w:rsidR="0030443D">
        <w:rPr>
          <w:bCs/>
          <w:sz w:val="22"/>
          <w:szCs w:val="21"/>
        </w:rPr>
        <w:t xml:space="preserve"> отрезка </w:t>
      </w:r>
      <w:r w:rsidR="0030443D">
        <w:rPr>
          <w:bCs/>
          <w:i/>
          <w:iCs/>
          <w:sz w:val="22"/>
          <w:szCs w:val="21"/>
          <w:lang w:val="en-US"/>
        </w:rPr>
        <w:t>BO</w:t>
      </w:r>
      <w:r w:rsidR="0030443D">
        <w:rPr>
          <w:bCs/>
          <w:sz w:val="22"/>
          <w:szCs w:val="21"/>
        </w:rPr>
        <w:t xml:space="preserve">, и расстояние </w:t>
      </w:r>
      <w:r w:rsidR="0030443D">
        <w:rPr>
          <w:bCs/>
          <w:i/>
          <w:iCs/>
          <w:sz w:val="22"/>
          <w:szCs w:val="21"/>
          <w:lang w:val="en-US"/>
        </w:rPr>
        <w:t>EF</w:t>
      </w:r>
      <w:r w:rsidR="0030443D">
        <w:rPr>
          <w:bCs/>
          <w:sz w:val="22"/>
          <w:szCs w:val="21"/>
          <w:lang w:val="en-US"/>
        </w:rPr>
        <w:t> </w:t>
      </w:r>
      <w:proofErr w:type="gramStart"/>
      <w:r w:rsidR="0030443D" w:rsidRPr="0030443D">
        <w:rPr>
          <w:bCs/>
          <w:sz w:val="22"/>
          <w:szCs w:val="21"/>
        </w:rPr>
        <w:t>&lt;</w:t>
      </w:r>
      <w:r w:rsidR="0030443D" w:rsidRPr="0030443D">
        <w:rPr>
          <w:sz w:val="22"/>
          <w:szCs w:val="18"/>
          <w:lang w:val="en-US"/>
        </w:rPr>
        <w:t> </w:t>
      </w:r>
      <w:r w:rsidR="0030443D" w:rsidRPr="0030443D">
        <w:rPr>
          <w:i/>
          <w:iCs/>
          <w:sz w:val="22"/>
          <w:szCs w:val="18"/>
          <w:lang w:val="en-US"/>
        </w:rPr>
        <w:t>EO</w:t>
      </w:r>
      <w:proofErr w:type="gramEnd"/>
      <w:r w:rsidR="0030443D" w:rsidRPr="0030443D">
        <w:rPr>
          <w:sz w:val="22"/>
          <w:szCs w:val="18"/>
        </w:rPr>
        <w:t>+</w:t>
      </w:r>
      <w:r w:rsidR="0030443D" w:rsidRPr="0030443D">
        <w:rPr>
          <w:i/>
          <w:iCs/>
          <w:sz w:val="22"/>
          <w:szCs w:val="18"/>
          <w:lang w:val="en-US"/>
        </w:rPr>
        <w:t>OF</w:t>
      </w:r>
      <w:r w:rsidR="0030443D" w:rsidRPr="0030443D">
        <w:rPr>
          <w:sz w:val="22"/>
          <w:szCs w:val="18"/>
          <w:lang w:val="en-US"/>
        </w:rPr>
        <w:t> </w:t>
      </w:r>
      <w:r w:rsidR="0030443D" w:rsidRPr="0030443D">
        <w:rPr>
          <w:sz w:val="22"/>
          <w:szCs w:val="18"/>
        </w:rPr>
        <w:t>= </w:t>
      </w:r>
      <w:r w:rsidR="0030443D" w:rsidRPr="0030443D">
        <w:rPr>
          <w:i/>
          <w:iCs/>
          <w:sz w:val="22"/>
          <w:szCs w:val="18"/>
          <w:lang w:val="en-US"/>
        </w:rPr>
        <w:t>AC</w:t>
      </w:r>
      <w:r w:rsidR="0030443D" w:rsidRPr="0030443D">
        <w:rPr>
          <w:sz w:val="22"/>
          <w:szCs w:val="18"/>
        </w:rPr>
        <w:t>/2, что и требовалось.</w:t>
      </w:r>
    </w:p>
    <w:p w14:paraId="7D8F2E5D" w14:textId="38E05933" w:rsidR="000B1C9C" w:rsidRPr="00EF1572" w:rsidRDefault="000B1C9C" w:rsidP="000B1C9C">
      <w:pPr>
        <w:autoSpaceDE w:val="0"/>
        <w:autoSpaceDN w:val="0"/>
        <w:adjustRightInd w:val="0"/>
        <w:spacing w:before="120"/>
        <w:rPr>
          <w:spacing w:val="-2"/>
          <w:sz w:val="22"/>
          <w:szCs w:val="21"/>
        </w:rPr>
      </w:pPr>
      <w:bookmarkStart w:id="2" w:name="_Hlk124059126"/>
      <w:bookmarkEnd w:id="0"/>
      <w:bookmarkEnd w:id="1"/>
      <w:r>
        <w:rPr>
          <w:b/>
          <w:spacing w:val="-2"/>
          <w:sz w:val="22"/>
          <w:szCs w:val="21"/>
        </w:rPr>
        <w:t>2</w:t>
      </w:r>
      <w:r w:rsidRPr="00EF1572">
        <w:rPr>
          <w:b/>
          <w:spacing w:val="-2"/>
          <w:sz w:val="22"/>
          <w:szCs w:val="21"/>
        </w:rPr>
        <w:t>.</w:t>
      </w:r>
      <w:r w:rsidRPr="00EF1572">
        <w:rPr>
          <w:spacing w:val="-2"/>
          <w:sz w:val="22"/>
          <w:szCs w:val="21"/>
        </w:rPr>
        <w:t> </w:t>
      </w:r>
      <w:r w:rsidR="001455A5">
        <w:rPr>
          <w:bCs/>
          <w:i/>
          <w:spacing w:val="-2"/>
          <w:sz w:val="22"/>
          <w:szCs w:val="21"/>
        </w:rPr>
        <w:t>Пусть</w:t>
      </w:r>
      <w:r w:rsidR="00362E80" w:rsidRPr="00362E80">
        <w:rPr>
          <w:bCs/>
          <w:i/>
          <w:spacing w:val="-2"/>
          <w:sz w:val="22"/>
          <w:szCs w:val="21"/>
        </w:rPr>
        <w:t xml:space="preserve"> </w:t>
      </w:r>
      <w:bookmarkStart w:id="3" w:name="_Hlk123205683"/>
      <w:r w:rsidR="00362E80" w:rsidRPr="00362E80">
        <w:rPr>
          <w:bCs/>
          <w:i/>
          <w:iCs/>
          <w:spacing w:val="-2"/>
          <w:sz w:val="22"/>
          <w:szCs w:val="21"/>
          <w:lang w:val="en-US"/>
        </w:rPr>
        <w:t>p</w:t>
      </w:r>
      <w:r w:rsidR="00362E80" w:rsidRPr="00362E80">
        <w:rPr>
          <w:bCs/>
          <w:i/>
          <w:spacing w:val="-2"/>
          <w:sz w:val="22"/>
          <w:szCs w:val="21"/>
          <w:vertAlign w:val="subscript"/>
        </w:rPr>
        <w:t>1</w:t>
      </w:r>
      <w:r w:rsidR="00362E80" w:rsidRPr="00362E80">
        <w:rPr>
          <w:bCs/>
          <w:i/>
          <w:spacing w:val="-2"/>
          <w:sz w:val="22"/>
          <w:szCs w:val="21"/>
        </w:rPr>
        <w:t xml:space="preserve">, </w:t>
      </w:r>
      <w:bookmarkEnd w:id="3"/>
      <w:r w:rsidR="00362E80" w:rsidRPr="00362E80">
        <w:rPr>
          <w:bCs/>
          <w:i/>
          <w:iCs/>
          <w:spacing w:val="-2"/>
          <w:sz w:val="22"/>
          <w:szCs w:val="21"/>
          <w:lang w:val="en-US"/>
        </w:rPr>
        <w:t>p</w:t>
      </w:r>
      <w:r w:rsidR="00362E80" w:rsidRPr="00362E80">
        <w:rPr>
          <w:bCs/>
          <w:i/>
          <w:spacing w:val="-2"/>
          <w:sz w:val="22"/>
          <w:szCs w:val="21"/>
          <w:vertAlign w:val="subscript"/>
        </w:rPr>
        <w:t>2</w:t>
      </w:r>
      <w:r w:rsidR="00362E80" w:rsidRPr="00362E80">
        <w:rPr>
          <w:bCs/>
          <w:i/>
          <w:spacing w:val="-2"/>
          <w:sz w:val="22"/>
          <w:szCs w:val="21"/>
        </w:rPr>
        <w:t>, …,</w:t>
      </w:r>
      <w:r w:rsidR="00362E80" w:rsidRPr="00362E80">
        <w:rPr>
          <w:bCs/>
          <w:i/>
          <w:iCs/>
          <w:spacing w:val="-2"/>
          <w:sz w:val="22"/>
          <w:szCs w:val="21"/>
        </w:rPr>
        <w:t xml:space="preserve"> </w:t>
      </w:r>
      <w:r w:rsidR="00362E80" w:rsidRPr="00362E80">
        <w:rPr>
          <w:bCs/>
          <w:i/>
          <w:iCs/>
          <w:spacing w:val="-2"/>
          <w:sz w:val="22"/>
          <w:szCs w:val="21"/>
          <w:lang w:val="en-US"/>
        </w:rPr>
        <w:t>p</w:t>
      </w:r>
      <w:r w:rsidR="00362E80" w:rsidRPr="00362E80">
        <w:rPr>
          <w:bCs/>
          <w:i/>
          <w:spacing w:val="-2"/>
          <w:sz w:val="22"/>
          <w:szCs w:val="21"/>
          <w:vertAlign w:val="subscript"/>
        </w:rPr>
        <w:t>100</w:t>
      </w:r>
      <w:r w:rsidR="00362E80" w:rsidRPr="00362E80">
        <w:rPr>
          <w:bCs/>
          <w:i/>
          <w:spacing w:val="-2"/>
          <w:sz w:val="22"/>
          <w:szCs w:val="21"/>
        </w:rPr>
        <w:t xml:space="preserve"> </w:t>
      </w:r>
      <w:r w:rsidR="001455A5">
        <w:rPr>
          <w:bCs/>
          <w:i/>
          <w:spacing w:val="-2"/>
          <w:sz w:val="22"/>
          <w:szCs w:val="21"/>
        </w:rPr>
        <w:t xml:space="preserve">— </w:t>
      </w:r>
      <w:r w:rsidR="001455A5" w:rsidRPr="001455A5">
        <w:rPr>
          <w:bCs/>
          <w:i/>
          <w:spacing w:val="-2"/>
          <w:sz w:val="22"/>
          <w:szCs w:val="21"/>
        </w:rPr>
        <w:t>сто простых чисел, среди которых нет одинаковых</w:t>
      </w:r>
      <w:r w:rsidR="00362E80" w:rsidRPr="00362E80">
        <w:rPr>
          <w:bCs/>
          <w:i/>
          <w:spacing w:val="-2"/>
          <w:sz w:val="22"/>
          <w:szCs w:val="21"/>
        </w:rPr>
        <w:t xml:space="preserve">. Натуральные числа </w:t>
      </w:r>
      <w:r w:rsidR="00362E80" w:rsidRPr="00362E80">
        <w:rPr>
          <w:bCs/>
          <w:i/>
          <w:iCs/>
          <w:spacing w:val="-2"/>
          <w:sz w:val="22"/>
          <w:szCs w:val="21"/>
        </w:rPr>
        <w:t>a</w:t>
      </w:r>
      <w:r w:rsidR="00362E80" w:rsidRPr="00362E80">
        <w:rPr>
          <w:bCs/>
          <w:i/>
          <w:spacing w:val="-2"/>
          <w:sz w:val="22"/>
          <w:szCs w:val="21"/>
          <w:vertAlign w:val="subscript"/>
        </w:rPr>
        <w:t>1</w:t>
      </w:r>
      <w:r w:rsidR="00362E80" w:rsidRPr="00362E80">
        <w:rPr>
          <w:bCs/>
          <w:i/>
          <w:spacing w:val="-2"/>
          <w:sz w:val="22"/>
          <w:szCs w:val="21"/>
        </w:rPr>
        <w:t xml:space="preserve">, ..., </w:t>
      </w:r>
      <w:proofErr w:type="spellStart"/>
      <w:r w:rsidR="00362E80" w:rsidRPr="00362E80">
        <w:rPr>
          <w:bCs/>
          <w:i/>
          <w:iCs/>
          <w:spacing w:val="-2"/>
          <w:sz w:val="22"/>
          <w:szCs w:val="21"/>
        </w:rPr>
        <w:t>a</w:t>
      </w:r>
      <w:r w:rsidR="00362E80" w:rsidRPr="00362E80">
        <w:rPr>
          <w:bCs/>
          <w:i/>
          <w:iCs/>
          <w:spacing w:val="-2"/>
          <w:sz w:val="22"/>
          <w:szCs w:val="21"/>
          <w:vertAlign w:val="subscript"/>
        </w:rPr>
        <w:t>k</w:t>
      </w:r>
      <w:proofErr w:type="spellEnd"/>
      <w:r w:rsidR="00362E80" w:rsidRPr="00362E80">
        <w:rPr>
          <w:bCs/>
          <w:i/>
          <w:spacing w:val="-2"/>
          <w:sz w:val="22"/>
          <w:szCs w:val="21"/>
        </w:rPr>
        <w:t xml:space="preserve">, большие 1, таковы, что каждое из чисел </w:t>
      </w:r>
      <w:r w:rsidR="00362E80" w:rsidRPr="00362E80">
        <w:rPr>
          <w:bCs/>
          <w:i/>
          <w:spacing w:val="-2"/>
          <w:position w:val="-10"/>
          <w:sz w:val="22"/>
          <w:szCs w:val="21"/>
        </w:rPr>
        <w:object w:dxaOrig="2600" w:dyaOrig="340" w14:anchorId="1B3F6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5pt;height:16.7pt" o:ole="">
            <v:imagedata r:id="rId4" o:title=""/>
          </v:shape>
          <o:OLEObject Type="Embed" ProgID="Equation.DSMT4" ShapeID="_x0000_i1025" DrawAspect="Content" ObjectID="_1735497262" r:id="rId5"/>
        </w:object>
      </w:r>
      <w:r w:rsidR="00362E80" w:rsidRPr="00362E80">
        <w:rPr>
          <w:bCs/>
          <w:i/>
          <w:spacing w:val="-2"/>
          <w:sz w:val="22"/>
          <w:szCs w:val="21"/>
        </w:rPr>
        <w:t xml:space="preserve"> равно произведению каких-то двух из чисел </w:t>
      </w:r>
      <w:r w:rsidR="00362E80" w:rsidRPr="00362E80">
        <w:rPr>
          <w:bCs/>
          <w:i/>
          <w:iCs/>
          <w:spacing w:val="-2"/>
          <w:sz w:val="22"/>
          <w:szCs w:val="21"/>
        </w:rPr>
        <w:t>a</w:t>
      </w:r>
      <w:r w:rsidR="00362E80" w:rsidRPr="00362E80">
        <w:rPr>
          <w:bCs/>
          <w:i/>
          <w:spacing w:val="-2"/>
          <w:sz w:val="22"/>
          <w:szCs w:val="21"/>
          <w:vertAlign w:val="subscript"/>
        </w:rPr>
        <w:t>1</w:t>
      </w:r>
      <w:r w:rsidR="00362E80" w:rsidRPr="00362E80">
        <w:rPr>
          <w:bCs/>
          <w:i/>
          <w:spacing w:val="-2"/>
          <w:sz w:val="22"/>
          <w:szCs w:val="21"/>
        </w:rPr>
        <w:t xml:space="preserve">, ..., </w:t>
      </w:r>
      <w:proofErr w:type="spellStart"/>
      <w:r w:rsidR="00362E80" w:rsidRPr="00362E80">
        <w:rPr>
          <w:bCs/>
          <w:i/>
          <w:iCs/>
          <w:spacing w:val="-2"/>
          <w:sz w:val="22"/>
          <w:szCs w:val="21"/>
        </w:rPr>
        <w:t>a</w:t>
      </w:r>
      <w:r w:rsidR="00362E80" w:rsidRPr="00362E80">
        <w:rPr>
          <w:bCs/>
          <w:i/>
          <w:iCs/>
          <w:spacing w:val="-2"/>
          <w:sz w:val="22"/>
          <w:szCs w:val="21"/>
          <w:vertAlign w:val="subscript"/>
        </w:rPr>
        <w:t>k</w:t>
      </w:r>
      <w:proofErr w:type="spellEnd"/>
      <w:r w:rsidR="00362E80" w:rsidRPr="00362E80">
        <w:rPr>
          <w:bCs/>
          <w:i/>
          <w:spacing w:val="-2"/>
          <w:sz w:val="22"/>
          <w:szCs w:val="21"/>
        </w:rPr>
        <w:t xml:space="preserve">. Докажите, что </w:t>
      </w:r>
      <w:r w:rsidR="00362E80" w:rsidRPr="00362E80">
        <w:rPr>
          <w:bCs/>
          <w:i/>
          <w:iCs/>
          <w:spacing w:val="-2"/>
          <w:sz w:val="22"/>
          <w:szCs w:val="21"/>
        </w:rPr>
        <w:t>k</w:t>
      </w:r>
      <w:r w:rsidR="00362E80" w:rsidRPr="00362E80">
        <w:rPr>
          <w:bCs/>
          <w:i/>
          <w:spacing w:val="-2"/>
          <w:sz w:val="22"/>
          <w:szCs w:val="21"/>
          <w:lang w:val="en-US"/>
        </w:rPr>
        <w:t> </w:t>
      </w:r>
      <w:r w:rsidR="00362E80" w:rsidRPr="00362E80">
        <w:rPr>
          <w:bCs/>
          <w:i/>
          <w:spacing w:val="-2"/>
          <w:sz w:val="22"/>
          <w:szCs w:val="21"/>
        </w:rPr>
        <w:sym w:font="Symbol" w:char="F0B3"/>
      </w:r>
      <w:r w:rsidR="00362E80" w:rsidRPr="00362E80">
        <w:rPr>
          <w:bCs/>
          <w:i/>
          <w:spacing w:val="-2"/>
          <w:sz w:val="22"/>
          <w:szCs w:val="21"/>
          <w:lang w:val="en-US"/>
        </w:rPr>
        <w:t> </w:t>
      </w:r>
      <w:r w:rsidR="00362E80" w:rsidRPr="00362E80">
        <w:rPr>
          <w:bCs/>
          <w:i/>
          <w:spacing w:val="-2"/>
          <w:sz w:val="22"/>
          <w:szCs w:val="21"/>
        </w:rPr>
        <w:t>150.</w:t>
      </w:r>
      <w:r w:rsidR="00362E80" w:rsidRPr="00362E80">
        <w:rPr>
          <w:rFonts w:eastAsia="Times New Roman"/>
          <w:sz w:val="22"/>
          <w:szCs w:val="22"/>
        </w:rPr>
        <w:t xml:space="preserve"> </w:t>
      </w:r>
      <w:r w:rsidR="00362E80" w:rsidRPr="00861391">
        <w:rPr>
          <w:rFonts w:eastAsia="Times New Roman"/>
          <w:sz w:val="22"/>
          <w:szCs w:val="22"/>
        </w:rPr>
        <w:t>(</w:t>
      </w:r>
      <w:r w:rsidR="00362E80">
        <w:rPr>
          <w:rFonts w:eastAsia="Times New Roman"/>
          <w:sz w:val="22"/>
          <w:szCs w:val="22"/>
        </w:rPr>
        <w:t>И</w:t>
      </w:r>
      <w:r w:rsidR="00362E80" w:rsidRPr="00861391">
        <w:rPr>
          <w:rFonts w:eastAsia="Times New Roman"/>
          <w:sz w:val="22"/>
          <w:szCs w:val="22"/>
        </w:rPr>
        <w:t>. </w:t>
      </w:r>
      <w:r w:rsidR="00362E80">
        <w:rPr>
          <w:rFonts w:eastAsia="Times New Roman"/>
          <w:sz w:val="22"/>
          <w:szCs w:val="22"/>
        </w:rPr>
        <w:t>Руб</w:t>
      </w:r>
      <w:r w:rsidR="00362E80" w:rsidRPr="00861391">
        <w:rPr>
          <w:rFonts w:eastAsia="Times New Roman"/>
          <w:sz w:val="22"/>
          <w:szCs w:val="22"/>
        </w:rPr>
        <w:t>анов)</w:t>
      </w:r>
    </w:p>
    <w:p w14:paraId="28B8ACF6" w14:textId="3CA217E2" w:rsidR="00E604DA" w:rsidRDefault="00362E80" w:rsidP="00362E80">
      <w:pPr>
        <w:autoSpaceDE w:val="0"/>
        <w:autoSpaceDN w:val="0"/>
        <w:adjustRightInd w:val="0"/>
        <w:spacing w:before="120"/>
        <w:rPr>
          <w:bCs/>
          <w:iCs/>
          <w:spacing w:val="-2"/>
          <w:sz w:val="22"/>
          <w:szCs w:val="21"/>
        </w:rPr>
      </w:pPr>
      <w:bookmarkStart w:id="4" w:name="_Hlk93564232"/>
      <w:bookmarkEnd w:id="2"/>
      <w:r w:rsidRPr="00EF1572">
        <w:rPr>
          <w:b/>
          <w:sz w:val="22"/>
          <w:szCs w:val="21"/>
        </w:rPr>
        <w:t>Решение</w:t>
      </w:r>
      <w:r w:rsidRPr="00EF1572">
        <w:rPr>
          <w:sz w:val="22"/>
          <w:szCs w:val="21"/>
        </w:rPr>
        <w:t>.</w:t>
      </w:r>
      <w:r w:rsidRPr="00EF1572">
        <w:rPr>
          <w:bCs/>
          <w:sz w:val="22"/>
          <w:szCs w:val="21"/>
        </w:rPr>
        <w:t xml:space="preserve"> </w:t>
      </w:r>
      <w:r w:rsidR="00E604DA">
        <w:rPr>
          <w:bCs/>
          <w:sz w:val="22"/>
          <w:szCs w:val="21"/>
        </w:rPr>
        <w:t xml:space="preserve">Будем называть натуральное число </w:t>
      </w:r>
      <w:r w:rsidR="00E604DA">
        <w:rPr>
          <w:bCs/>
          <w:i/>
          <w:iCs/>
          <w:sz w:val="22"/>
          <w:szCs w:val="21"/>
        </w:rPr>
        <w:t>белым</w:t>
      </w:r>
      <w:r w:rsidR="00E604DA">
        <w:rPr>
          <w:bCs/>
          <w:sz w:val="22"/>
          <w:szCs w:val="21"/>
        </w:rPr>
        <w:t xml:space="preserve">, если оно делится на квадрат какого-нибудь простого числа, и </w:t>
      </w:r>
      <w:r w:rsidR="00E604DA">
        <w:rPr>
          <w:bCs/>
          <w:i/>
          <w:iCs/>
          <w:sz w:val="22"/>
          <w:szCs w:val="21"/>
        </w:rPr>
        <w:t>черным</w:t>
      </w:r>
      <w:r w:rsidR="00E604DA">
        <w:rPr>
          <w:bCs/>
          <w:sz w:val="22"/>
          <w:szCs w:val="21"/>
        </w:rPr>
        <w:t xml:space="preserve"> в противном случае. </w:t>
      </w:r>
      <w:r w:rsidR="001834DE">
        <w:rPr>
          <w:bCs/>
          <w:sz w:val="22"/>
          <w:szCs w:val="21"/>
        </w:rPr>
        <w:t>Скажем</w:t>
      </w:r>
      <w:r w:rsidR="00E604DA">
        <w:rPr>
          <w:bCs/>
          <w:sz w:val="22"/>
          <w:szCs w:val="21"/>
        </w:rPr>
        <w:t xml:space="preserve">, что число </w:t>
      </w:r>
      <w:r w:rsidR="00E604DA">
        <w:rPr>
          <w:bCs/>
          <w:i/>
          <w:iCs/>
          <w:sz w:val="22"/>
          <w:szCs w:val="21"/>
          <w:lang w:val="en-US"/>
        </w:rPr>
        <w:t>a</w:t>
      </w:r>
      <w:r w:rsidR="00E604DA">
        <w:rPr>
          <w:bCs/>
          <w:i/>
          <w:iCs/>
          <w:sz w:val="22"/>
          <w:szCs w:val="21"/>
          <w:vertAlign w:val="subscript"/>
          <w:lang w:val="en-US"/>
        </w:rPr>
        <w:t>i</w:t>
      </w:r>
      <w:r w:rsidR="00E604DA">
        <w:rPr>
          <w:bCs/>
          <w:sz w:val="22"/>
          <w:szCs w:val="21"/>
        </w:rPr>
        <w:t xml:space="preserve"> </w:t>
      </w:r>
      <w:r w:rsidR="00E604DA">
        <w:rPr>
          <w:bCs/>
          <w:i/>
          <w:iCs/>
          <w:sz w:val="22"/>
          <w:szCs w:val="21"/>
        </w:rPr>
        <w:t>обслуживает</w:t>
      </w:r>
      <w:r w:rsidR="00E604DA">
        <w:rPr>
          <w:bCs/>
          <w:sz w:val="22"/>
          <w:szCs w:val="21"/>
        </w:rPr>
        <w:t xml:space="preserve"> число</w:t>
      </w:r>
      <w:r w:rsidR="00E604DA">
        <w:rPr>
          <w:bCs/>
          <w:iCs/>
          <w:spacing w:val="-2"/>
          <w:sz w:val="22"/>
          <w:szCs w:val="21"/>
        </w:rPr>
        <w:t xml:space="preserve"> из списка </w:t>
      </w:r>
      <w:r w:rsidR="00E604DA" w:rsidRPr="00362E80">
        <w:rPr>
          <w:bCs/>
          <w:i/>
          <w:spacing w:val="-2"/>
          <w:position w:val="-10"/>
          <w:sz w:val="22"/>
          <w:szCs w:val="21"/>
        </w:rPr>
        <w:object w:dxaOrig="2600" w:dyaOrig="340" w14:anchorId="44E54329">
          <v:shape id="_x0000_i1026" type="#_x0000_t75" style="width:130.65pt;height:16.7pt" o:ole="">
            <v:imagedata r:id="rId4" o:title=""/>
          </v:shape>
          <o:OLEObject Type="Embed" ProgID="Equation.DSMT4" ShapeID="_x0000_i1026" DrawAspect="Content" ObjectID="_1735497263" r:id="rId6"/>
        </w:object>
      </w:r>
      <w:r w:rsidR="00E604DA">
        <w:rPr>
          <w:bCs/>
          <w:iCs/>
          <w:spacing w:val="-2"/>
          <w:sz w:val="22"/>
          <w:szCs w:val="21"/>
        </w:rPr>
        <w:t xml:space="preserve"> (*), если оно дает его в произведении с каким-либо </w:t>
      </w:r>
      <w:r w:rsidR="00E604DA">
        <w:rPr>
          <w:bCs/>
          <w:i/>
          <w:spacing w:val="-2"/>
          <w:sz w:val="22"/>
          <w:szCs w:val="21"/>
          <w:lang w:val="en-US"/>
        </w:rPr>
        <w:t>a</w:t>
      </w:r>
      <w:r w:rsidR="00E604DA">
        <w:rPr>
          <w:bCs/>
          <w:i/>
          <w:spacing w:val="-2"/>
          <w:sz w:val="22"/>
          <w:szCs w:val="21"/>
          <w:vertAlign w:val="subscript"/>
          <w:lang w:val="en-US"/>
        </w:rPr>
        <w:t>j</w:t>
      </w:r>
      <w:r w:rsidR="00E604DA">
        <w:rPr>
          <w:bCs/>
          <w:iCs/>
          <w:spacing w:val="-2"/>
          <w:sz w:val="22"/>
          <w:szCs w:val="21"/>
        </w:rPr>
        <w:t xml:space="preserve">. Очевидно, что при этом одно из чисел </w:t>
      </w:r>
      <w:r w:rsidR="00E604DA">
        <w:rPr>
          <w:bCs/>
          <w:i/>
          <w:iCs/>
          <w:sz w:val="22"/>
          <w:szCs w:val="21"/>
          <w:lang w:val="en-US"/>
        </w:rPr>
        <w:t>a</w:t>
      </w:r>
      <w:r w:rsidR="00E604DA">
        <w:rPr>
          <w:bCs/>
          <w:i/>
          <w:iCs/>
          <w:sz w:val="22"/>
          <w:szCs w:val="21"/>
          <w:vertAlign w:val="subscript"/>
          <w:lang w:val="en-US"/>
        </w:rPr>
        <w:t>i</w:t>
      </w:r>
      <w:r w:rsidR="00E604DA">
        <w:rPr>
          <w:bCs/>
          <w:sz w:val="22"/>
          <w:szCs w:val="21"/>
        </w:rPr>
        <w:t>, </w:t>
      </w:r>
      <w:r w:rsidR="00E604DA">
        <w:rPr>
          <w:bCs/>
          <w:i/>
          <w:spacing w:val="-2"/>
          <w:sz w:val="22"/>
          <w:szCs w:val="21"/>
          <w:lang w:val="en-US"/>
        </w:rPr>
        <w:t>a</w:t>
      </w:r>
      <w:r w:rsidR="00E604DA">
        <w:rPr>
          <w:bCs/>
          <w:i/>
          <w:spacing w:val="-2"/>
          <w:sz w:val="22"/>
          <w:szCs w:val="21"/>
          <w:vertAlign w:val="subscript"/>
          <w:lang w:val="en-US"/>
        </w:rPr>
        <w:t>j</w:t>
      </w:r>
      <w:r w:rsidR="00E604DA">
        <w:rPr>
          <w:bCs/>
          <w:iCs/>
          <w:spacing w:val="-2"/>
          <w:sz w:val="22"/>
          <w:szCs w:val="21"/>
        </w:rPr>
        <w:t xml:space="preserve"> — белое, а другое — черное</w:t>
      </w:r>
      <w:r w:rsidR="008E3FA7">
        <w:rPr>
          <w:bCs/>
          <w:iCs/>
          <w:spacing w:val="-2"/>
          <w:sz w:val="22"/>
          <w:szCs w:val="21"/>
        </w:rPr>
        <w:t>.</w:t>
      </w:r>
      <w:r w:rsidR="00E604DA">
        <w:rPr>
          <w:bCs/>
          <w:iCs/>
          <w:spacing w:val="-2"/>
          <w:sz w:val="22"/>
          <w:szCs w:val="21"/>
        </w:rPr>
        <w:t xml:space="preserve"> </w:t>
      </w:r>
      <w:r w:rsidR="008E3FA7">
        <w:rPr>
          <w:bCs/>
          <w:iCs/>
          <w:spacing w:val="-2"/>
          <w:sz w:val="22"/>
          <w:szCs w:val="21"/>
        </w:rPr>
        <w:t>Так как</w:t>
      </w:r>
      <w:r w:rsidR="00E604DA">
        <w:rPr>
          <w:bCs/>
          <w:iCs/>
          <w:spacing w:val="-2"/>
          <w:sz w:val="22"/>
          <w:szCs w:val="21"/>
        </w:rPr>
        <w:t xml:space="preserve"> белое число может обслуживать не более одного числа из списка (</w:t>
      </w:r>
      <w:r w:rsidR="008E3FA7">
        <w:rPr>
          <w:bCs/>
          <w:iCs/>
          <w:spacing w:val="-2"/>
          <w:sz w:val="22"/>
          <w:szCs w:val="21"/>
        </w:rPr>
        <w:t xml:space="preserve">*), </w:t>
      </w:r>
      <w:r w:rsidR="008E3FA7">
        <w:rPr>
          <w:bCs/>
          <w:i/>
          <w:spacing w:val="-2"/>
          <w:sz w:val="22"/>
          <w:szCs w:val="21"/>
        </w:rPr>
        <w:t xml:space="preserve">белых чисел среди </w:t>
      </w:r>
      <w:r w:rsidR="008E3FA7">
        <w:rPr>
          <w:bCs/>
          <w:i/>
          <w:spacing w:val="-2"/>
          <w:sz w:val="22"/>
          <w:szCs w:val="21"/>
          <w:lang w:val="en-US"/>
        </w:rPr>
        <w:t>a</w:t>
      </w:r>
      <w:r w:rsidR="008E3FA7">
        <w:rPr>
          <w:bCs/>
          <w:i/>
          <w:spacing w:val="-2"/>
          <w:sz w:val="22"/>
          <w:szCs w:val="21"/>
          <w:vertAlign w:val="subscript"/>
          <w:lang w:val="en-US"/>
        </w:rPr>
        <w:t>i</w:t>
      </w:r>
      <w:r w:rsidR="008E3FA7" w:rsidRPr="008E3FA7">
        <w:rPr>
          <w:bCs/>
          <w:iCs/>
          <w:spacing w:val="-2"/>
          <w:sz w:val="22"/>
          <w:szCs w:val="21"/>
        </w:rPr>
        <w:t xml:space="preserve"> </w:t>
      </w:r>
      <w:r w:rsidR="008E3FA7">
        <w:rPr>
          <w:bCs/>
          <w:i/>
          <w:spacing w:val="-2"/>
          <w:sz w:val="22"/>
          <w:szCs w:val="21"/>
        </w:rPr>
        <w:t>не менее 100</w:t>
      </w:r>
      <w:r w:rsidR="008E3FA7">
        <w:rPr>
          <w:bCs/>
          <w:iCs/>
          <w:spacing w:val="-2"/>
          <w:sz w:val="22"/>
          <w:szCs w:val="21"/>
        </w:rPr>
        <w:t xml:space="preserve">. Кроме того, если черное число обслуживает число </w:t>
      </w:r>
      <w:r w:rsidR="008E3FA7" w:rsidRPr="00362E80">
        <w:rPr>
          <w:bCs/>
          <w:i/>
          <w:spacing w:val="-2"/>
          <w:position w:val="-10"/>
          <w:sz w:val="22"/>
          <w:szCs w:val="21"/>
        </w:rPr>
        <w:object w:dxaOrig="620" w:dyaOrig="340" w14:anchorId="7E432960">
          <v:shape id="_x0000_i1027" type="#_x0000_t75" style="width:31.15pt;height:16.7pt" o:ole="">
            <v:imagedata r:id="rId7" o:title=""/>
          </v:shape>
          <o:OLEObject Type="Embed" ProgID="Equation.DSMT4" ShapeID="_x0000_i1027" DrawAspect="Content" ObjectID="_1735497264" r:id="rId8"/>
        </w:object>
      </w:r>
      <w:r w:rsidR="008E3FA7">
        <w:rPr>
          <w:bCs/>
          <w:iCs/>
          <w:spacing w:val="-2"/>
          <w:sz w:val="22"/>
          <w:szCs w:val="21"/>
        </w:rPr>
        <w:t xml:space="preserve">, то оно равно </w:t>
      </w:r>
      <w:r w:rsidR="008E3FA7">
        <w:rPr>
          <w:bCs/>
          <w:i/>
          <w:spacing w:val="-2"/>
          <w:sz w:val="22"/>
          <w:szCs w:val="21"/>
          <w:lang w:val="en-US"/>
        </w:rPr>
        <w:t>p</w:t>
      </w:r>
      <w:r w:rsidR="008E3FA7">
        <w:rPr>
          <w:bCs/>
          <w:i/>
          <w:spacing w:val="-2"/>
          <w:sz w:val="22"/>
          <w:szCs w:val="21"/>
          <w:vertAlign w:val="subscript"/>
          <w:lang w:val="en-US"/>
        </w:rPr>
        <w:t>k</w:t>
      </w:r>
      <w:r w:rsidR="008E3FA7" w:rsidRPr="008E3FA7">
        <w:rPr>
          <w:bCs/>
          <w:iCs/>
          <w:spacing w:val="-2"/>
          <w:sz w:val="22"/>
          <w:szCs w:val="21"/>
          <w:vertAlign w:val="subscript"/>
        </w:rPr>
        <w:t>–1</w:t>
      </w:r>
      <w:r w:rsidR="008E3FA7" w:rsidRPr="008E3FA7">
        <w:rPr>
          <w:bCs/>
          <w:iCs/>
          <w:spacing w:val="-2"/>
          <w:sz w:val="22"/>
          <w:szCs w:val="21"/>
        </w:rPr>
        <w:t xml:space="preserve">, </w:t>
      </w:r>
      <w:r w:rsidR="008E3FA7">
        <w:rPr>
          <w:bCs/>
          <w:i/>
          <w:spacing w:val="-2"/>
          <w:sz w:val="22"/>
          <w:szCs w:val="21"/>
          <w:lang w:val="en-US"/>
        </w:rPr>
        <w:t>p</w:t>
      </w:r>
      <w:r w:rsidR="008E3FA7">
        <w:rPr>
          <w:bCs/>
          <w:i/>
          <w:spacing w:val="-2"/>
          <w:sz w:val="22"/>
          <w:szCs w:val="21"/>
          <w:vertAlign w:val="subscript"/>
          <w:lang w:val="en-US"/>
        </w:rPr>
        <w:t>k</w:t>
      </w:r>
      <w:r w:rsidR="008E3FA7">
        <w:rPr>
          <w:bCs/>
          <w:iCs/>
          <w:spacing w:val="-2"/>
          <w:sz w:val="22"/>
          <w:szCs w:val="21"/>
        </w:rPr>
        <w:t xml:space="preserve"> или </w:t>
      </w:r>
      <w:r w:rsidR="008E3FA7">
        <w:rPr>
          <w:bCs/>
          <w:i/>
          <w:spacing w:val="-2"/>
          <w:sz w:val="22"/>
          <w:szCs w:val="21"/>
          <w:lang w:val="en-US"/>
        </w:rPr>
        <w:t>p</w:t>
      </w:r>
      <w:r w:rsidR="008E3FA7">
        <w:rPr>
          <w:bCs/>
          <w:i/>
          <w:spacing w:val="-2"/>
          <w:sz w:val="22"/>
          <w:szCs w:val="21"/>
          <w:vertAlign w:val="subscript"/>
          <w:lang w:val="en-US"/>
        </w:rPr>
        <w:t>k</w:t>
      </w:r>
      <w:r w:rsidR="008E3FA7" w:rsidRPr="008E3FA7">
        <w:rPr>
          <w:bCs/>
          <w:iCs/>
          <w:spacing w:val="-2"/>
          <w:sz w:val="22"/>
          <w:szCs w:val="21"/>
          <w:vertAlign w:val="subscript"/>
        </w:rPr>
        <w:t>–1</w:t>
      </w:r>
      <w:r w:rsidR="008E3FA7">
        <w:rPr>
          <w:bCs/>
          <w:i/>
          <w:spacing w:val="-2"/>
          <w:sz w:val="22"/>
          <w:szCs w:val="21"/>
          <w:lang w:val="en-US"/>
        </w:rPr>
        <w:t>p</w:t>
      </w:r>
      <w:r w:rsidR="008E3FA7">
        <w:rPr>
          <w:bCs/>
          <w:i/>
          <w:spacing w:val="-2"/>
          <w:sz w:val="22"/>
          <w:szCs w:val="21"/>
          <w:vertAlign w:val="subscript"/>
          <w:lang w:val="en-US"/>
        </w:rPr>
        <w:t>k</w:t>
      </w:r>
      <w:r w:rsidR="008E3FA7">
        <w:rPr>
          <w:bCs/>
          <w:iCs/>
          <w:spacing w:val="-2"/>
          <w:sz w:val="22"/>
          <w:szCs w:val="21"/>
        </w:rPr>
        <w:t xml:space="preserve">, и потому может обслуживать не более двух чисел из списка (*). Значит, </w:t>
      </w:r>
      <w:r w:rsidR="008E3FA7">
        <w:rPr>
          <w:bCs/>
          <w:i/>
          <w:spacing w:val="-2"/>
          <w:sz w:val="22"/>
          <w:szCs w:val="21"/>
        </w:rPr>
        <w:t xml:space="preserve">черных чисел среди </w:t>
      </w:r>
      <w:r w:rsidR="008E3FA7">
        <w:rPr>
          <w:bCs/>
          <w:i/>
          <w:spacing w:val="-2"/>
          <w:sz w:val="22"/>
          <w:szCs w:val="21"/>
          <w:lang w:val="en-US"/>
        </w:rPr>
        <w:t>a</w:t>
      </w:r>
      <w:r w:rsidR="008E3FA7">
        <w:rPr>
          <w:bCs/>
          <w:i/>
          <w:spacing w:val="-2"/>
          <w:sz w:val="22"/>
          <w:szCs w:val="21"/>
          <w:vertAlign w:val="subscript"/>
          <w:lang w:val="en-US"/>
        </w:rPr>
        <w:t>i</w:t>
      </w:r>
      <w:r w:rsidR="008E3FA7" w:rsidRPr="008E3FA7">
        <w:rPr>
          <w:bCs/>
          <w:iCs/>
          <w:spacing w:val="-2"/>
          <w:sz w:val="22"/>
          <w:szCs w:val="21"/>
        </w:rPr>
        <w:t xml:space="preserve"> </w:t>
      </w:r>
      <w:r w:rsidR="008E3FA7">
        <w:rPr>
          <w:bCs/>
          <w:i/>
          <w:spacing w:val="-2"/>
          <w:sz w:val="22"/>
          <w:szCs w:val="21"/>
        </w:rPr>
        <w:t>не менее 50</w:t>
      </w:r>
      <w:r w:rsidR="008E3FA7">
        <w:rPr>
          <w:bCs/>
          <w:iCs/>
          <w:spacing w:val="-2"/>
          <w:sz w:val="22"/>
          <w:szCs w:val="21"/>
        </w:rPr>
        <w:t xml:space="preserve">. Таким образом, </w:t>
      </w:r>
      <w:r w:rsidR="008E3FA7">
        <w:rPr>
          <w:bCs/>
          <w:i/>
          <w:spacing w:val="-2"/>
          <w:sz w:val="22"/>
          <w:szCs w:val="21"/>
          <w:lang w:val="en-US"/>
        </w:rPr>
        <w:t>k</w:t>
      </w:r>
      <w:r w:rsidR="008E3FA7">
        <w:rPr>
          <w:bCs/>
          <w:iCs/>
          <w:spacing w:val="-2"/>
          <w:sz w:val="22"/>
          <w:szCs w:val="21"/>
          <w:lang w:val="en-US"/>
        </w:rPr>
        <w:t> </w:t>
      </w:r>
      <w:r w:rsidR="008E3FA7">
        <w:rPr>
          <w:bCs/>
          <w:iCs/>
          <w:spacing w:val="-2"/>
          <w:sz w:val="22"/>
          <w:szCs w:val="21"/>
          <w:lang w:val="en-US"/>
        </w:rPr>
        <w:sym w:font="Symbol" w:char="F0B3"/>
      </w:r>
      <w:r w:rsidR="008E3FA7">
        <w:rPr>
          <w:bCs/>
          <w:iCs/>
          <w:spacing w:val="-2"/>
          <w:sz w:val="22"/>
          <w:szCs w:val="21"/>
          <w:lang w:val="en-US"/>
        </w:rPr>
        <w:t> </w:t>
      </w:r>
      <w:r w:rsidR="008E3FA7" w:rsidRPr="008E3FA7">
        <w:rPr>
          <w:bCs/>
          <w:iCs/>
          <w:spacing w:val="-2"/>
          <w:sz w:val="22"/>
          <w:szCs w:val="21"/>
        </w:rPr>
        <w:t>100+50</w:t>
      </w:r>
      <w:r w:rsidR="008E3FA7">
        <w:rPr>
          <w:bCs/>
          <w:iCs/>
          <w:spacing w:val="-2"/>
          <w:sz w:val="22"/>
          <w:szCs w:val="21"/>
          <w:lang w:val="en-US"/>
        </w:rPr>
        <w:t> </w:t>
      </w:r>
      <w:r w:rsidR="008E3FA7" w:rsidRPr="008E3FA7">
        <w:rPr>
          <w:bCs/>
          <w:iCs/>
          <w:spacing w:val="-2"/>
          <w:sz w:val="22"/>
          <w:szCs w:val="21"/>
        </w:rPr>
        <w:t>=</w:t>
      </w:r>
      <w:r w:rsidR="008E3FA7">
        <w:rPr>
          <w:bCs/>
          <w:iCs/>
          <w:spacing w:val="-2"/>
          <w:sz w:val="22"/>
          <w:szCs w:val="21"/>
          <w:lang w:val="en-US"/>
        </w:rPr>
        <w:t> </w:t>
      </w:r>
      <w:r w:rsidR="008E3FA7" w:rsidRPr="008E3FA7">
        <w:rPr>
          <w:bCs/>
          <w:iCs/>
          <w:spacing w:val="-2"/>
          <w:sz w:val="22"/>
          <w:szCs w:val="21"/>
        </w:rPr>
        <w:t>150</w:t>
      </w:r>
      <w:r w:rsidR="008E3FA7">
        <w:rPr>
          <w:bCs/>
          <w:iCs/>
          <w:spacing w:val="-2"/>
          <w:sz w:val="22"/>
          <w:szCs w:val="21"/>
        </w:rPr>
        <w:t>, что и требовалось доказать.</w:t>
      </w:r>
    </w:p>
    <w:p w14:paraId="7ADFB4BA" w14:textId="47C670F3" w:rsidR="00187B9C" w:rsidRPr="00362E80" w:rsidRDefault="00187B9C" w:rsidP="00187B9C">
      <w:pPr>
        <w:autoSpaceDE w:val="0"/>
        <w:autoSpaceDN w:val="0"/>
        <w:adjustRightInd w:val="0"/>
        <w:spacing w:before="120"/>
        <w:rPr>
          <w:spacing w:val="-2"/>
          <w:sz w:val="16"/>
          <w:szCs w:val="16"/>
        </w:rPr>
      </w:pPr>
      <w:bookmarkStart w:id="5" w:name="_Hlk123828836"/>
      <w:r>
        <w:rPr>
          <w:b/>
          <w:spacing w:val="-2"/>
          <w:sz w:val="22"/>
          <w:szCs w:val="21"/>
        </w:rPr>
        <w:t>3</w:t>
      </w:r>
      <w:r w:rsidRPr="00EF1572">
        <w:rPr>
          <w:b/>
          <w:spacing w:val="-2"/>
          <w:sz w:val="22"/>
          <w:szCs w:val="21"/>
        </w:rPr>
        <w:t>.</w:t>
      </w:r>
      <w:r w:rsidRPr="00EF1572">
        <w:rPr>
          <w:spacing w:val="-2"/>
          <w:sz w:val="22"/>
          <w:szCs w:val="21"/>
        </w:rPr>
        <w:t> </w:t>
      </w:r>
      <w:r w:rsidRPr="00362E80">
        <w:rPr>
          <w:i/>
          <w:iCs/>
          <w:spacing w:val="-2"/>
          <w:sz w:val="22"/>
          <w:szCs w:val="22"/>
        </w:rPr>
        <w:t>В клетках таблицы 10</w:t>
      </w:r>
      <w:r>
        <w:rPr>
          <w:i/>
          <w:iCs/>
          <w:spacing w:val="-2"/>
          <w:sz w:val="22"/>
          <w:szCs w:val="22"/>
        </w:rPr>
        <w:t>×</w:t>
      </w:r>
      <w:r w:rsidRPr="00362E80">
        <w:rPr>
          <w:i/>
          <w:iCs/>
          <w:spacing w:val="-2"/>
          <w:sz w:val="22"/>
          <w:szCs w:val="22"/>
        </w:rPr>
        <w:t xml:space="preserve">10 расставлены натуральные числа 1, 2, …, 99, 100. </w:t>
      </w:r>
      <w:r w:rsidRPr="00223A36">
        <w:rPr>
          <w:i/>
          <w:iCs/>
          <w:spacing w:val="-2"/>
          <w:sz w:val="22"/>
          <w:szCs w:val="22"/>
        </w:rPr>
        <w:t xml:space="preserve">Назовём </w:t>
      </w:r>
      <w:r w:rsidRPr="00223A36">
        <w:rPr>
          <w:b/>
          <w:bCs/>
          <w:i/>
          <w:iCs/>
          <w:spacing w:val="-2"/>
          <w:sz w:val="22"/>
          <w:szCs w:val="22"/>
        </w:rPr>
        <w:t>уголком</w:t>
      </w:r>
      <w:r w:rsidRPr="00223A36">
        <w:rPr>
          <w:i/>
          <w:iCs/>
          <w:spacing w:val="-2"/>
          <w:sz w:val="22"/>
          <w:szCs w:val="22"/>
        </w:rPr>
        <w:t xml:space="preserve"> фигуру, которая получается удалением одной клетки из квадрата 2</w:t>
      </w:r>
      <w:r w:rsidRPr="00223A36">
        <w:rPr>
          <w:i/>
          <w:iCs/>
          <w:spacing w:val="-2"/>
          <w:sz w:val="22"/>
          <w:szCs w:val="22"/>
        </w:rPr>
        <w:sym w:font="Symbol" w:char="F0B4"/>
      </w:r>
      <w:r w:rsidRPr="00223A36">
        <w:rPr>
          <w:i/>
          <w:iCs/>
          <w:spacing w:val="-2"/>
          <w:sz w:val="22"/>
          <w:szCs w:val="22"/>
        </w:rPr>
        <w:t>2. Назовем уголок</w:t>
      </w:r>
      <w:r w:rsidRPr="00EE1177">
        <w:rPr>
          <w:spacing w:val="-2"/>
          <w:sz w:val="30"/>
          <w:szCs w:val="30"/>
        </w:rPr>
        <w:t xml:space="preserve"> </w:t>
      </w:r>
      <w:r w:rsidRPr="00170C74">
        <w:rPr>
          <w:b/>
          <w:bCs/>
          <w:i/>
          <w:iCs/>
          <w:spacing w:val="-2"/>
          <w:sz w:val="22"/>
          <w:szCs w:val="22"/>
        </w:rPr>
        <w:t>хорошим</w:t>
      </w:r>
      <w:r w:rsidRPr="00362E80">
        <w:rPr>
          <w:i/>
          <w:iCs/>
          <w:spacing w:val="-2"/>
          <w:sz w:val="22"/>
          <w:szCs w:val="22"/>
        </w:rPr>
        <w:t>, если число в его клетке, граничащей по сторонам с двумя другими, больше чисел, стоящих в этих двух других клетках. Каково наибольшее возможное число хороших уголков?</w:t>
      </w:r>
      <w:r w:rsidR="004B07E8" w:rsidRPr="004B07E8">
        <w:rPr>
          <w:spacing w:val="-2"/>
          <w:sz w:val="22"/>
          <w:szCs w:val="22"/>
        </w:rPr>
        <w:t xml:space="preserve"> </w:t>
      </w:r>
      <w:r w:rsidR="004B07E8" w:rsidRPr="004B07E8">
        <w:rPr>
          <w:i/>
          <w:iCs/>
          <w:spacing w:val="-2"/>
          <w:sz w:val="22"/>
          <w:szCs w:val="22"/>
        </w:rPr>
        <w:t>(К</w:t>
      </w:r>
      <w:proofErr w:type="spellStart"/>
      <w:r w:rsidR="004B07E8" w:rsidRPr="004B07E8">
        <w:rPr>
          <w:i/>
          <w:iCs/>
          <w:spacing w:val="-2"/>
          <w:sz w:val="22"/>
          <w:szCs w:val="22"/>
          <w:lang w:val="ru"/>
        </w:rPr>
        <w:t>аждый</w:t>
      </w:r>
      <w:proofErr w:type="spellEnd"/>
      <w:r w:rsidR="004B07E8" w:rsidRPr="004B07E8">
        <w:rPr>
          <w:i/>
          <w:iCs/>
          <w:spacing w:val="-2"/>
          <w:sz w:val="22"/>
          <w:szCs w:val="22"/>
          <w:lang w:val="ru"/>
        </w:rPr>
        <w:t xml:space="preserve"> уголок учитывается независимо от того, как он расположен по отношению к другим, р</w:t>
      </w:r>
      <w:proofErr w:type="spellStart"/>
      <w:r w:rsidR="004B07E8" w:rsidRPr="004B07E8">
        <w:rPr>
          <w:i/>
          <w:iCs/>
          <w:spacing w:val="-2"/>
          <w:sz w:val="22"/>
          <w:szCs w:val="22"/>
        </w:rPr>
        <w:t>азные</w:t>
      </w:r>
      <w:proofErr w:type="spellEnd"/>
      <w:r w:rsidR="004B07E8" w:rsidRPr="004B07E8">
        <w:rPr>
          <w:i/>
          <w:iCs/>
          <w:spacing w:val="-2"/>
          <w:sz w:val="22"/>
          <w:szCs w:val="22"/>
        </w:rPr>
        <w:t xml:space="preserve"> уголки могут частично накладываться).</w:t>
      </w:r>
      <w:r w:rsidR="004B07E8" w:rsidRPr="006D4C3C">
        <w:rPr>
          <w:spacing w:val="-2"/>
          <w:sz w:val="22"/>
          <w:szCs w:val="22"/>
        </w:rPr>
        <w:t xml:space="preserve"> </w:t>
      </w:r>
      <w:r w:rsidRPr="006D4C3C">
        <w:rPr>
          <w:spacing w:val="-2"/>
          <w:sz w:val="22"/>
          <w:szCs w:val="22"/>
        </w:rPr>
        <w:t>(</w:t>
      </w:r>
      <w:r w:rsidRPr="00362E80">
        <w:rPr>
          <w:spacing w:val="-2"/>
          <w:sz w:val="22"/>
          <w:szCs w:val="22"/>
        </w:rPr>
        <w:t>А. Голованов)</w:t>
      </w:r>
    </w:p>
    <w:p w14:paraId="4C2DD2B1" w14:textId="5731CF18" w:rsidR="0057601C" w:rsidRPr="00E10F0F" w:rsidRDefault="00070711" w:rsidP="009731D0">
      <w:pPr>
        <w:autoSpaceDE w:val="0"/>
        <w:autoSpaceDN w:val="0"/>
        <w:adjustRightInd w:val="0"/>
        <w:spacing w:before="120"/>
        <w:rPr>
          <w:bCs/>
          <w:sz w:val="22"/>
          <w:szCs w:val="21"/>
        </w:rPr>
      </w:pPr>
      <w:r>
        <w:rPr>
          <w:b/>
          <w:sz w:val="22"/>
          <w:szCs w:val="21"/>
        </w:rPr>
        <w:t>Ответ</w:t>
      </w:r>
      <w:r w:rsidRPr="000B1C9C">
        <w:rPr>
          <w:sz w:val="22"/>
          <w:szCs w:val="21"/>
        </w:rPr>
        <w:t>.</w:t>
      </w:r>
      <w:r w:rsidR="00864487">
        <w:rPr>
          <w:sz w:val="22"/>
          <w:szCs w:val="21"/>
        </w:rPr>
        <w:t xml:space="preserve"> 162.</w:t>
      </w:r>
      <w:r w:rsidR="00931939">
        <w:rPr>
          <w:sz w:val="22"/>
          <w:szCs w:val="21"/>
        </w:rPr>
        <w:t xml:space="preserve"> </w:t>
      </w:r>
      <w:r w:rsidRPr="00EF1572">
        <w:rPr>
          <w:b/>
          <w:sz w:val="22"/>
          <w:szCs w:val="21"/>
        </w:rPr>
        <w:t>Решение</w:t>
      </w:r>
      <w:r w:rsidRPr="00EF1572">
        <w:rPr>
          <w:sz w:val="22"/>
          <w:szCs w:val="21"/>
        </w:rPr>
        <w:t>.</w:t>
      </w:r>
      <w:r w:rsidRPr="00EF1572">
        <w:rPr>
          <w:bCs/>
          <w:sz w:val="22"/>
          <w:szCs w:val="21"/>
        </w:rPr>
        <w:t xml:space="preserve"> </w:t>
      </w:r>
      <w:r w:rsidR="00854165">
        <w:rPr>
          <w:bCs/>
          <w:sz w:val="22"/>
          <w:szCs w:val="21"/>
        </w:rPr>
        <w:t xml:space="preserve">Назовём </w:t>
      </w:r>
      <w:r w:rsidR="00854165">
        <w:rPr>
          <w:bCs/>
          <w:i/>
          <w:iCs/>
          <w:sz w:val="22"/>
          <w:szCs w:val="21"/>
        </w:rPr>
        <w:t>центром</w:t>
      </w:r>
      <w:r w:rsidR="00854165">
        <w:rPr>
          <w:bCs/>
          <w:sz w:val="22"/>
          <w:szCs w:val="21"/>
        </w:rPr>
        <w:t xml:space="preserve"> уголка клетку, которая граничит по сторонам </w:t>
      </w:r>
      <w:r w:rsidR="00854165" w:rsidRPr="00854165">
        <w:rPr>
          <w:spacing w:val="-2"/>
          <w:sz w:val="22"/>
          <w:szCs w:val="22"/>
        </w:rPr>
        <w:t>с двумя другими</w:t>
      </w:r>
      <w:r w:rsidR="00854165" w:rsidRPr="00854165">
        <w:rPr>
          <w:bCs/>
          <w:sz w:val="22"/>
          <w:szCs w:val="21"/>
        </w:rPr>
        <w:t xml:space="preserve"> </w:t>
      </w:r>
      <w:r w:rsidR="00854165">
        <w:rPr>
          <w:bCs/>
          <w:sz w:val="22"/>
          <w:szCs w:val="21"/>
        </w:rPr>
        <w:t xml:space="preserve">его клетками. </w:t>
      </w:r>
      <w:r w:rsidR="009731D0">
        <w:rPr>
          <w:bCs/>
          <w:sz w:val="22"/>
          <w:szCs w:val="21"/>
        </w:rPr>
        <w:t>В</w:t>
      </w:r>
      <w:r w:rsidR="00C633A0">
        <w:rPr>
          <w:bCs/>
          <w:sz w:val="22"/>
          <w:szCs w:val="21"/>
        </w:rPr>
        <w:t xml:space="preserve"> любом квадрате 2</w:t>
      </w:r>
      <w:r w:rsidR="00C633A0">
        <w:rPr>
          <w:bCs/>
          <w:sz w:val="22"/>
          <w:szCs w:val="21"/>
        </w:rPr>
        <w:sym w:font="Symbol" w:char="F0B4"/>
      </w:r>
      <w:r w:rsidR="00C633A0">
        <w:rPr>
          <w:bCs/>
          <w:sz w:val="22"/>
          <w:szCs w:val="21"/>
        </w:rPr>
        <w:t xml:space="preserve">2 из четырех содержащихся в нем уголков хорошими могут быть не больше двух: тех, </w:t>
      </w:r>
      <w:r w:rsidR="00C633A0">
        <w:rPr>
          <w:bCs/>
          <w:sz w:val="22"/>
          <w:szCs w:val="21"/>
        </w:rPr>
        <w:t xml:space="preserve">в центрах которых — два наибольших числа из </w:t>
      </w:r>
      <w:r w:rsidR="00C633A0">
        <w:rPr>
          <w:bCs/>
          <w:sz w:val="22"/>
          <w:szCs w:val="21"/>
        </w:rPr>
        <w:t>этого</w:t>
      </w:r>
      <w:r w:rsidR="00C633A0">
        <w:rPr>
          <w:bCs/>
          <w:sz w:val="22"/>
          <w:szCs w:val="21"/>
        </w:rPr>
        <w:t xml:space="preserve"> квадрата.</w:t>
      </w:r>
      <w:r w:rsidR="00C633A0">
        <w:rPr>
          <w:bCs/>
          <w:sz w:val="22"/>
          <w:szCs w:val="21"/>
        </w:rPr>
        <w:t xml:space="preserve"> </w:t>
      </w:r>
      <w:r w:rsidR="009731D0">
        <w:rPr>
          <w:bCs/>
          <w:sz w:val="22"/>
          <w:szCs w:val="21"/>
        </w:rPr>
        <w:t xml:space="preserve">Всего в нашей таблице 81 квадрат </w:t>
      </w:r>
      <w:r w:rsidR="009731D0">
        <w:rPr>
          <w:bCs/>
          <w:sz w:val="22"/>
          <w:szCs w:val="21"/>
        </w:rPr>
        <w:t>2</w:t>
      </w:r>
      <w:r w:rsidR="009731D0">
        <w:rPr>
          <w:bCs/>
          <w:sz w:val="22"/>
          <w:szCs w:val="21"/>
        </w:rPr>
        <w:sym w:font="Symbol" w:char="F0B4"/>
      </w:r>
      <w:r w:rsidR="009731D0">
        <w:rPr>
          <w:bCs/>
          <w:sz w:val="22"/>
          <w:szCs w:val="21"/>
        </w:rPr>
        <w:t>2,</w:t>
      </w:r>
      <w:r w:rsidR="009731D0">
        <w:rPr>
          <w:bCs/>
          <w:sz w:val="22"/>
          <w:szCs w:val="21"/>
        </w:rPr>
        <w:t xml:space="preserve"> </w:t>
      </w:r>
      <w:r w:rsidR="009731D0">
        <w:rPr>
          <w:bCs/>
          <w:sz w:val="22"/>
          <w:szCs w:val="21"/>
        </w:rPr>
        <w:t>так как левые верхние клетки всех таких квадратов</w:t>
      </w:r>
      <w:r w:rsidR="009731D0" w:rsidRPr="006D4C3C">
        <w:rPr>
          <w:bCs/>
          <w:sz w:val="22"/>
          <w:szCs w:val="21"/>
        </w:rPr>
        <w:t xml:space="preserve"> </w:t>
      </w:r>
      <w:r w:rsidR="009731D0">
        <w:rPr>
          <w:bCs/>
          <w:sz w:val="22"/>
          <w:szCs w:val="21"/>
        </w:rPr>
        <w:t>образуют квадрат 9</w:t>
      </w:r>
      <w:r w:rsidR="009731D0">
        <w:rPr>
          <w:bCs/>
          <w:sz w:val="22"/>
          <w:szCs w:val="21"/>
        </w:rPr>
        <w:sym w:font="Symbol" w:char="F0B4"/>
      </w:r>
      <w:r w:rsidR="009731D0">
        <w:rPr>
          <w:bCs/>
          <w:sz w:val="22"/>
          <w:szCs w:val="21"/>
        </w:rPr>
        <w:t>9.</w:t>
      </w:r>
      <w:r w:rsidR="009731D0">
        <w:rPr>
          <w:bCs/>
          <w:sz w:val="22"/>
          <w:szCs w:val="21"/>
        </w:rPr>
        <w:t xml:space="preserve"> Поэтому </w:t>
      </w:r>
      <w:r w:rsidR="009731D0">
        <w:rPr>
          <w:bCs/>
          <w:sz w:val="22"/>
          <w:szCs w:val="21"/>
        </w:rPr>
        <w:t>хороших уголков не больше, чем 2</w:t>
      </w:r>
      <w:r w:rsidR="009731D0">
        <w:rPr>
          <w:bCs/>
          <w:sz w:val="22"/>
          <w:szCs w:val="21"/>
        </w:rPr>
        <w:sym w:font="Symbol" w:char="F0B4"/>
      </w:r>
      <w:r w:rsidR="009731D0">
        <w:rPr>
          <w:bCs/>
          <w:sz w:val="22"/>
          <w:szCs w:val="21"/>
        </w:rPr>
        <w:t>81 = 162.</w:t>
      </w:r>
      <w:r w:rsidR="009731D0">
        <w:rPr>
          <w:bCs/>
          <w:sz w:val="22"/>
          <w:szCs w:val="21"/>
        </w:rPr>
        <w:t xml:space="preserve"> </w:t>
      </w:r>
      <w:r w:rsidR="00057041">
        <w:rPr>
          <w:bCs/>
          <w:sz w:val="22"/>
          <w:szCs w:val="21"/>
        </w:rPr>
        <w:t>П</w:t>
      </w:r>
      <w:r w:rsidR="009068C0">
        <w:rPr>
          <w:bCs/>
          <w:sz w:val="22"/>
          <w:szCs w:val="21"/>
        </w:rPr>
        <w:t>риве</w:t>
      </w:r>
      <w:r w:rsidR="00057041">
        <w:rPr>
          <w:bCs/>
          <w:sz w:val="22"/>
          <w:szCs w:val="21"/>
        </w:rPr>
        <w:t>дем</w:t>
      </w:r>
      <w:r w:rsidR="009068C0">
        <w:rPr>
          <w:bCs/>
          <w:sz w:val="22"/>
          <w:szCs w:val="21"/>
        </w:rPr>
        <w:t xml:space="preserve"> п</w:t>
      </w:r>
      <w:r w:rsidR="006C2239">
        <w:rPr>
          <w:bCs/>
          <w:sz w:val="22"/>
          <w:szCs w:val="21"/>
        </w:rPr>
        <w:t>ример, когда их ровно 162</w:t>
      </w:r>
      <w:r w:rsidR="009068C0">
        <w:rPr>
          <w:bCs/>
          <w:sz w:val="22"/>
          <w:szCs w:val="21"/>
        </w:rPr>
        <w:t>.</w:t>
      </w:r>
      <w:r w:rsidR="006C2239">
        <w:rPr>
          <w:bCs/>
          <w:sz w:val="22"/>
          <w:szCs w:val="21"/>
        </w:rPr>
        <w:t xml:space="preserve"> </w:t>
      </w:r>
      <w:r w:rsidR="009068C0">
        <w:rPr>
          <w:bCs/>
          <w:sz w:val="22"/>
          <w:szCs w:val="21"/>
        </w:rPr>
        <w:t>П</w:t>
      </w:r>
      <w:r w:rsidR="006C2239">
        <w:rPr>
          <w:bCs/>
          <w:sz w:val="22"/>
          <w:szCs w:val="21"/>
        </w:rPr>
        <w:t>окрасим клетки таблицы в два цвета в шахматном порядке, и произвольным образом поставим на чёрные клетки числа от 51 до 100, а на белые — числа от 1 до 50. Легко видеть, что в этом случае в каждом квадрате 2</w:t>
      </w:r>
      <w:r w:rsidR="00FF566C">
        <w:rPr>
          <w:bCs/>
          <w:sz w:val="22"/>
          <w:szCs w:val="21"/>
        </w:rPr>
        <w:sym w:font="Symbol" w:char="F0B4"/>
      </w:r>
      <w:r w:rsidR="006C2239">
        <w:rPr>
          <w:bCs/>
          <w:sz w:val="22"/>
          <w:szCs w:val="21"/>
        </w:rPr>
        <w:t xml:space="preserve">2 будет ровно два </w:t>
      </w:r>
      <w:r w:rsidR="008F436E">
        <w:rPr>
          <w:bCs/>
          <w:sz w:val="22"/>
          <w:szCs w:val="21"/>
        </w:rPr>
        <w:t>хороших</w:t>
      </w:r>
      <w:r w:rsidR="006C2239">
        <w:rPr>
          <w:bCs/>
          <w:sz w:val="22"/>
          <w:szCs w:val="21"/>
        </w:rPr>
        <w:t xml:space="preserve"> уголка</w:t>
      </w:r>
      <w:r w:rsidR="00057041">
        <w:rPr>
          <w:bCs/>
          <w:sz w:val="22"/>
          <w:szCs w:val="21"/>
        </w:rPr>
        <w:t xml:space="preserve"> с центрами в черных клетках</w:t>
      </w:r>
      <w:r w:rsidR="006C2239">
        <w:rPr>
          <w:bCs/>
          <w:sz w:val="22"/>
          <w:szCs w:val="21"/>
        </w:rPr>
        <w:t>.</w:t>
      </w:r>
    </w:p>
    <w:bookmarkEnd w:id="4"/>
    <w:bookmarkEnd w:id="5"/>
    <w:p w14:paraId="4A7588DB" w14:textId="021B38BE" w:rsidR="00C12BBA" w:rsidRPr="00AA0C13" w:rsidRDefault="008E0ED1" w:rsidP="008E0ED1">
      <w:pPr>
        <w:autoSpaceDE w:val="0"/>
        <w:autoSpaceDN w:val="0"/>
        <w:adjustRightInd w:val="0"/>
        <w:spacing w:before="120"/>
        <w:rPr>
          <w:spacing w:val="-2"/>
          <w:sz w:val="22"/>
          <w:szCs w:val="22"/>
        </w:rPr>
      </w:pPr>
      <w:r w:rsidRPr="008E0ED1">
        <w:rPr>
          <w:b/>
          <w:spacing w:val="-2"/>
          <w:sz w:val="22"/>
          <w:szCs w:val="21"/>
        </w:rPr>
        <w:t>4</w:t>
      </w:r>
      <w:r w:rsidRPr="00EF1572">
        <w:rPr>
          <w:b/>
          <w:spacing w:val="-2"/>
          <w:sz w:val="22"/>
          <w:szCs w:val="21"/>
        </w:rPr>
        <w:t>.</w:t>
      </w:r>
      <w:r w:rsidR="00457365">
        <w:rPr>
          <w:spacing w:val="-2"/>
          <w:sz w:val="22"/>
          <w:szCs w:val="21"/>
          <w:lang w:val="en-US"/>
        </w:rPr>
        <w:t> </w:t>
      </w:r>
      <w:r w:rsidR="00457365" w:rsidRPr="00457365">
        <w:rPr>
          <w:i/>
          <w:iCs/>
          <w:spacing w:val="-2"/>
          <w:sz w:val="22"/>
          <w:szCs w:val="22"/>
        </w:rPr>
        <w:t>На стороне AC треугольника ABC выбрана точка E. Биссектриса AL пересекает отрезок BE в точке X. Оказалось, что AX</w:t>
      </w:r>
      <w:r w:rsidR="001E19F8">
        <w:rPr>
          <w:i/>
          <w:iCs/>
          <w:spacing w:val="-2"/>
          <w:sz w:val="22"/>
          <w:szCs w:val="22"/>
        </w:rPr>
        <w:t> </w:t>
      </w:r>
      <w:r w:rsidR="00457365" w:rsidRPr="00457365">
        <w:rPr>
          <w:i/>
          <w:iCs/>
          <w:spacing w:val="-2"/>
          <w:sz w:val="22"/>
          <w:szCs w:val="22"/>
        </w:rPr>
        <w:t>=</w:t>
      </w:r>
      <w:r w:rsidR="001E19F8">
        <w:rPr>
          <w:i/>
          <w:iCs/>
          <w:spacing w:val="-2"/>
          <w:sz w:val="22"/>
          <w:szCs w:val="22"/>
        </w:rPr>
        <w:t> </w:t>
      </w:r>
      <w:r w:rsidR="00457365" w:rsidRPr="00457365">
        <w:rPr>
          <w:i/>
          <w:iCs/>
          <w:spacing w:val="-2"/>
          <w:sz w:val="22"/>
          <w:szCs w:val="22"/>
        </w:rPr>
        <w:t>XE и AL</w:t>
      </w:r>
      <w:r w:rsidR="001E19F8">
        <w:rPr>
          <w:i/>
          <w:iCs/>
          <w:spacing w:val="-2"/>
          <w:sz w:val="22"/>
          <w:szCs w:val="22"/>
        </w:rPr>
        <w:t> = </w:t>
      </w:r>
      <w:r w:rsidR="00457365" w:rsidRPr="00457365">
        <w:rPr>
          <w:i/>
          <w:iCs/>
          <w:spacing w:val="-2"/>
          <w:sz w:val="22"/>
          <w:szCs w:val="22"/>
        </w:rPr>
        <w:t>BX. Чему равно отношение углов A и B треугольника?</w:t>
      </w:r>
      <w:r w:rsidR="00457365" w:rsidRPr="00457365">
        <w:rPr>
          <w:spacing w:val="-2"/>
          <w:sz w:val="22"/>
          <w:szCs w:val="22"/>
        </w:rPr>
        <w:t xml:space="preserve"> </w:t>
      </w:r>
      <w:r w:rsidR="00AA0C13">
        <w:rPr>
          <w:spacing w:val="-2"/>
          <w:sz w:val="22"/>
          <w:szCs w:val="22"/>
        </w:rPr>
        <w:t>(С. Берлов)</w:t>
      </w:r>
    </w:p>
    <w:p w14:paraId="180C5335" w14:textId="66F5D679" w:rsidR="00880562" w:rsidRPr="00AB7363" w:rsidRDefault="00362E80" w:rsidP="00880562">
      <w:pPr>
        <w:spacing w:before="120"/>
        <w:rPr>
          <w:sz w:val="22"/>
          <w:szCs w:val="22"/>
        </w:rPr>
      </w:pPr>
      <w:r w:rsidRPr="009068C0">
        <w:rPr>
          <w:b/>
          <w:sz w:val="22"/>
          <w:szCs w:val="22"/>
        </w:rPr>
        <w:t>Ответ</w:t>
      </w:r>
      <w:r w:rsidRPr="00E604DA">
        <w:rPr>
          <w:sz w:val="22"/>
          <w:szCs w:val="22"/>
        </w:rPr>
        <w:t>.</w:t>
      </w:r>
      <w:r w:rsidR="009068C0" w:rsidRPr="00E604DA">
        <w:rPr>
          <w:sz w:val="22"/>
          <w:szCs w:val="22"/>
        </w:rPr>
        <w:t xml:space="preserve"> 2.</w:t>
      </w:r>
      <w:r w:rsidRPr="00E604DA">
        <w:rPr>
          <w:sz w:val="22"/>
          <w:szCs w:val="22"/>
        </w:rPr>
        <w:t xml:space="preserve"> </w:t>
      </w:r>
      <w:r w:rsidRPr="009068C0">
        <w:rPr>
          <w:b/>
          <w:sz w:val="22"/>
          <w:szCs w:val="22"/>
        </w:rPr>
        <w:t>Решение</w:t>
      </w:r>
      <w:r w:rsidRPr="00E604DA">
        <w:rPr>
          <w:sz w:val="22"/>
          <w:szCs w:val="22"/>
        </w:rPr>
        <w:t>.</w:t>
      </w:r>
      <w:r w:rsidR="006961F5" w:rsidRPr="006961F5">
        <w:rPr>
          <w:bCs/>
          <w:sz w:val="22"/>
          <w:szCs w:val="22"/>
        </w:rPr>
        <w:t xml:space="preserve"> </w:t>
      </w:r>
      <w:r w:rsidR="006961F5">
        <w:rPr>
          <w:bCs/>
          <w:sz w:val="22"/>
          <w:szCs w:val="22"/>
        </w:rPr>
        <w:t xml:space="preserve">Пусть прямая, проходящая через точку </w:t>
      </w:r>
      <w:r w:rsidR="006961F5">
        <w:rPr>
          <w:bCs/>
          <w:i/>
          <w:iCs/>
          <w:sz w:val="22"/>
          <w:szCs w:val="22"/>
          <w:lang w:val="en-US"/>
        </w:rPr>
        <w:t>E</w:t>
      </w:r>
      <w:r w:rsidR="006961F5" w:rsidRPr="006961F5">
        <w:rPr>
          <w:bCs/>
          <w:sz w:val="22"/>
          <w:szCs w:val="22"/>
        </w:rPr>
        <w:t xml:space="preserve"> </w:t>
      </w:r>
      <w:r w:rsidR="006961F5">
        <w:rPr>
          <w:bCs/>
          <w:sz w:val="22"/>
          <w:szCs w:val="22"/>
        </w:rPr>
        <w:t xml:space="preserve">параллельно </w:t>
      </w:r>
      <w:r w:rsidR="004444C0">
        <w:rPr>
          <w:bCs/>
          <w:i/>
          <w:iCs/>
          <w:sz w:val="22"/>
          <w:szCs w:val="22"/>
          <w:lang w:val="en-US"/>
        </w:rPr>
        <w:t>AL</w:t>
      </w:r>
      <w:r w:rsidR="004444C0" w:rsidRPr="004444C0">
        <w:rPr>
          <w:bCs/>
          <w:sz w:val="22"/>
          <w:szCs w:val="22"/>
        </w:rPr>
        <w:t xml:space="preserve">, </w:t>
      </w:r>
      <w:r w:rsidR="004444C0">
        <w:rPr>
          <w:bCs/>
          <w:sz w:val="22"/>
          <w:szCs w:val="22"/>
        </w:rPr>
        <w:t xml:space="preserve">пересекает прямые </w:t>
      </w:r>
      <w:r w:rsidR="004444C0">
        <w:rPr>
          <w:bCs/>
          <w:i/>
          <w:iCs/>
          <w:sz w:val="22"/>
          <w:szCs w:val="22"/>
          <w:lang w:val="en-US"/>
        </w:rPr>
        <w:t>BC</w:t>
      </w:r>
      <w:r w:rsidR="004444C0">
        <w:rPr>
          <w:bCs/>
          <w:sz w:val="22"/>
          <w:szCs w:val="22"/>
        </w:rPr>
        <w:t xml:space="preserve"> и </w:t>
      </w:r>
      <w:r w:rsidR="004444C0">
        <w:rPr>
          <w:bCs/>
          <w:i/>
          <w:iCs/>
          <w:sz w:val="22"/>
          <w:szCs w:val="22"/>
          <w:lang w:val="en-US"/>
        </w:rPr>
        <w:t>BA</w:t>
      </w:r>
      <w:r w:rsidR="004444C0">
        <w:rPr>
          <w:bCs/>
          <w:sz w:val="22"/>
          <w:szCs w:val="22"/>
        </w:rPr>
        <w:t xml:space="preserve"> в точках </w:t>
      </w:r>
      <w:r w:rsidR="004444C0">
        <w:rPr>
          <w:bCs/>
          <w:i/>
          <w:iCs/>
          <w:sz w:val="22"/>
          <w:szCs w:val="22"/>
          <w:lang w:val="en-US"/>
        </w:rPr>
        <w:t>P</w:t>
      </w:r>
      <w:r w:rsidR="004444C0">
        <w:rPr>
          <w:bCs/>
          <w:sz w:val="22"/>
          <w:szCs w:val="22"/>
        </w:rPr>
        <w:t xml:space="preserve"> и </w:t>
      </w:r>
      <w:r w:rsidR="004444C0">
        <w:rPr>
          <w:bCs/>
          <w:i/>
          <w:iCs/>
          <w:sz w:val="22"/>
          <w:szCs w:val="22"/>
          <w:lang w:val="en-US"/>
        </w:rPr>
        <w:t>Q</w:t>
      </w:r>
      <w:r w:rsidR="004444C0">
        <w:rPr>
          <w:bCs/>
          <w:sz w:val="22"/>
          <w:szCs w:val="22"/>
        </w:rPr>
        <w:t xml:space="preserve"> соответственно. Из подобия треугольников </w:t>
      </w:r>
      <w:r w:rsidR="0005475F">
        <w:rPr>
          <w:bCs/>
          <w:i/>
          <w:iCs/>
          <w:sz w:val="22"/>
          <w:szCs w:val="22"/>
          <w:lang w:val="en-US"/>
        </w:rPr>
        <w:t>A</w:t>
      </w:r>
      <w:r w:rsidR="004444C0">
        <w:rPr>
          <w:bCs/>
          <w:i/>
          <w:iCs/>
          <w:sz w:val="22"/>
          <w:szCs w:val="22"/>
          <w:lang w:val="en-US"/>
        </w:rPr>
        <w:t>BL</w:t>
      </w:r>
      <w:r w:rsidR="004444C0">
        <w:rPr>
          <w:bCs/>
          <w:sz w:val="22"/>
          <w:szCs w:val="22"/>
        </w:rPr>
        <w:t xml:space="preserve"> и </w:t>
      </w:r>
      <w:r w:rsidR="004444C0">
        <w:rPr>
          <w:bCs/>
          <w:i/>
          <w:iCs/>
          <w:sz w:val="22"/>
          <w:szCs w:val="22"/>
          <w:lang w:val="en-US"/>
        </w:rPr>
        <w:t>QBP</w:t>
      </w:r>
      <w:r w:rsidR="004444C0">
        <w:rPr>
          <w:bCs/>
          <w:sz w:val="22"/>
          <w:szCs w:val="22"/>
        </w:rPr>
        <w:t xml:space="preserve"> имеем </w:t>
      </w:r>
      <w:r w:rsidR="004444C0">
        <w:rPr>
          <w:bCs/>
          <w:i/>
          <w:iCs/>
          <w:sz w:val="22"/>
          <w:szCs w:val="22"/>
          <w:lang w:val="en-US"/>
        </w:rPr>
        <w:t>PQ</w:t>
      </w:r>
      <w:r w:rsidR="004444C0" w:rsidRPr="004444C0">
        <w:rPr>
          <w:bCs/>
          <w:sz w:val="22"/>
          <w:szCs w:val="22"/>
        </w:rPr>
        <w:t>/</w:t>
      </w:r>
      <w:r w:rsidR="004444C0">
        <w:rPr>
          <w:bCs/>
          <w:i/>
          <w:iCs/>
          <w:sz w:val="22"/>
          <w:szCs w:val="22"/>
          <w:lang w:val="en-US"/>
        </w:rPr>
        <w:t>AL</w:t>
      </w:r>
      <w:r w:rsidR="004444C0">
        <w:rPr>
          <w:bCs/>
          <w:sz w:val="22"/>
          <w:szCs w:val="22"/>
          <w:lang w:val="en-US"/>
        </w:rPr>
        <w:t> </w:t>
      </w:r>
      <w:r w:rsidR="004444C0" w:rsidRPr="004444C0">
        <w:rPr>
          <w:bCs/>
          <w:sz w:val="22"/>
          <w:szCs w:val="22"/>
        </w:rPr>
        <w:t>=</w:t>
      </w:r>
      <w:r w:rsidR="004444C0">
        <w:rPr>
          <w:bCs/>
          <w:sz w:val="22"/>
          <w:szCs w:val="22"/>
          <w:lang w:val="en-US"/>
        </w:rPr>
        <w:t> </w:t>
      </w:r>
      <w:r w:rsidR="004444C0">
        <w:rPr>
          <w:bCs/>
          <w:i/>
          <w:iCs/>
          <w:sz w:val="22"/>
          <w:szCs w:val="22"/>
          <w:lang w:val="en-US"/>
        </w:rPr>
        <w:t>BE</w:t>
      </w:r>
      <w:r w:rsidR="004444C0" w:rsidRPr="004444C0">
        <w:rPr>
          <w:bCs/>
          <w:sz w:val="22"/>
          <w:szCs w:val="22"/>
        </w:rPr>
        <w:t>/</w:t>
      </w:r>
      <w:r w:rsidR="004444C0">
        <w:rPr>
          <w:bCs/>
          <w:i/>
          <w:iCs/>
          <w:sz w:val="22"/>
          <w:szCs w:val="22"/>
          <w:lang w:val="en-US"/>
        </w:rPr>
        <w:t>BX</w:t>
      </w:r>
      <w:r w:rsidR="004444C0">
        <w:rPr>
          <w:bCs/>
          <w:sz w:val="22"/>
          <w:szCs w:val="22"/>
          <w:lang w:val="en-US"/>
        </w:rPr>
        <w:t> </w:t>
      </w:r>
      <w:r w:rsidR="004444C0" w:rsidRPr="004444C0">
        <w:rPr>
          <w:bCs/>
          <w:sz w:val="22"/>
          <w:szCs w:val="22"/>
        </w:rPr>
        <w:t>=</w:t>
      </w:r>
      <w:r w:rsidR="004444C0">
        <w:rPr>
          <w:bCs/>
          <w:sz w:val="22"/>
          <w:szCs w:val="22"/>
          <w:lang w:val="en-US"/>
        </w:rPr>
        <w:t> </w:t>
      </w:r>
      <w:r w:rsidR="004444C0">
        <w:rPr>
          <w:bCs/>
          <w:i/>
          <w:iCs/>
          <w:sz w:val="22"/>
          <w:szCs w:val="22"/>
          <w:lang w:val="en-US"/>
        </w:rPr>
        <w:t>B</w:t>
      </w:r>
      <w:r w:rsidR="001309EC">
        <w:rPr>
          <w:bCs/>
          <w:i/>
          <w:iCs/>
          <w:sz w:val="22"/>
          <w:szCs w:val="22"/>
          <w:lang w:val="en-US"/>
        </w:rPr>
        <w:t>E</w:t>
      </w:r>
      <w:r w:rsidR="004444C0" w:rsidRPr="004444C0">
        <w:rPr>
          <w:bCs/>
          <w:sz w:val="22"/>
          <w:szCs w:val="22"/>
        </w:rPr>
        <w:t>/</w:t>
      </w:r>
      <w:r w:rsidR="004444C0">
        <w:rPr>
          <w:bCs/>
          <w:i/>
          <w:iCs/>
          <w:sz w:val="22"/>
          <w:szCs w:val="22"/>
          <w:lang w:val="en-US"/>
        </w:rPr>
        <w:t>AL</w:t>
      </w:r>
      <w:r w:rsidR="004444C0" w:rsidRPr="004444C0">
        <w:rPr>
          <w:bCs/>
          <w:sz w:val="22"/>
          <w:szCs w:val="22"/>
        </w:rPr>
        <w:t xml:space="preserve">, </w:t>
      </w:r>
      <w:r w:rsidR="004444C0">
        <w:rPr>
          <w:bCs/>
          <w:sz w:val="22"/>
          <w:szCs w:val="22"/>
        </w:rPr>
        <w:t xml:space="preserve">откуда </w:t>
      </w:r>
      <w:r w:rsidR="004444C0">
        <w:rPr>
          <w:bCs/>
          <w:i/>
          <w:iCs/>
          <w:sz w:val="22"/>
          <w:szCs w:val="22"/>
          <w:lang w:val="en-US"/>
        </w:rPr>
        <w:t>PQ</w:t>
      </w:r>
      <w:r w:rsidR="004444C0">
        <w:rPr>
          <w:bCs/>
          <w:sz w:val="22"/>
          <w:szCs w:val="22"/>
        </w:rPr>
        <w:t> = </w:t>
      </w:r>
      <w:r w:rsidR="001309EC">
        <w:rPr>
          <w:bCs/>
          <w:i/>
          <w:iCs/>
          <w:sz w:val="22"/>
          <w:szCs w:val="22"/>
          <w:lang w:val="en-US"/>
        </w:rPr>
        <w:t>BE</w:t>
      </w:r>
      <w:r w:rsidR="004444C0">
        <w:rPr>
          <w:bCs/>
          <w:sz w:val="22"/>
          <w:szCs w:val="22"/>
        </w:rPr>
        <w:t xml:space="preserve">. </w:t>
      </w:r>
      <w:r w:rsidR="0005475F">
        <w:rPr>
          <w:bCs/>
          <w:sz w:val="22"/>
          <w:szCs w:val="22"/>
        </w:rPr>
        <w:t xml:space="preserve">В силу параллельности прямых </w:t>
      </w:r>
      <w:r w:rsidR="0005475F">
        <w:rPr>
          <w:bCs/>
          <w:i/>
          <w:iCs/>
          <w:sz w:val="22"/>
          <w:szCs w:val="22"/>
          <w:lang w:val="en-US"/>
        </w:rPr>
        <w:t>AL</w:t>
      </w:r>
      <w:r w:rsidR="0005475F">
        <w:rPr>
          <w:bCs/>
          <w:sz w:val="22"/>
          <w:szCs w:val="22"/>
        </w:rPr>
        <w:t xml:space="preserve"> и </w:t>
      </w:r>
      <w:r w:rsidR="0005475F">
        <w:rPr>
          <w:bCs/>
          <w:i/>
          <w:iCs/>
          <w:sz w:val="22"/>
          <w:szCs w:val="22"/>
          <w:lang w:val="en-US"/>
        </w:rPr>
        <w:t>PQ</w:t>
      </w:r>
      <w:r w:rsidR="0005475F">
        <w:rPr>
          <w:bCs/>
          <w:sz w:val="22"/>
          <w:szCs w:val="22"/>
        </w:rPr>
        <w:t xml:space="preserve"> имеем </w:t>
      </w:r>
      <w:r w:rsidR="0005475F">
        <w:rPr>
          <w:rFonts w:ascii="Symbol" w:hAnsi="Symbol"/>
          <w:bCs/>
          <w:sz w:val="22"/>
          <w:szCs w:val="22"/>
        </w:rPr>
        <w:t>Ð</w:t>
      </w:r>
      <w:r w:rsidR="0005475F">
        <w:rPr>
          <w:bCs/>
          <w:i/>
          <w:iCs/>
          <w:sz w:val="22"/>
          <w:szCs w:val="22"/>
          <w:lang w:val="en-US"/>
        </w:rPr>
        <w:t>AQE</w:t>
      </w:r>
      <w:r w:rsidR="0005475F">
        <w:rPr>
          <w:bCs/>
          <w:sz w:val="22"/>
          <w:szCs w:val="22"/>
          <w:lang w:val="en-US"/>
        </w:rPr>
        <w:t> </w:t>
      </w:r>
      <w:r w:rsidR="0005475F" w:rsidRPr="00880562">
        <w:rPr>
          <w:bCs/>
          <w:sz w:val="22"/>
          <w:szCs w:val="22"/>
        </w:rPr>
        <w:t>=</w:t>
      </w:r>
      <w:r w:rsidR="0005475F">
        <w:rPr>
          <w:bCs/>
          <w:sz w:val="22"/>
          <w:szCs w:val="22"/>
          <w:lang w:val="en-US"/>
        </w:rPr>
        <w:t> </w:t>
      </w:r>
      <w:r w:rsidR="00FF25A4">
        <w:rPr>
          <w:rFonts w:ascii="Symbol" w:hAnsi="Symbol"/>
          <w:spacing w:val="-2"/>
          <w:sz w:val="22"/>
          <w:szCs w:val="22"/>
        </w:rPr>
        <w:t>Ð</w:t>
      </w:r>
      <w:r w:rsidR="00FF25A4">
        <w:rPr>
          <w:i/>
          <w:iCs/>
          <w:spacing w:val="-2"/>
          <w:sz w:val="22"/>
          <w:szCs w:val="22"/>
          <w:lang w:val="en-US"/>
        </w:rPr>
        <w:t>BA</w:t>
      </w:r>
      <w:r w:rsidR="00FF25A4">
        <w:rPr>
          <w:i/>
          <w:iCs/>
          <w:spacing w:val="-2"/>
          <w:sz w:val="22"/>
          <w:szCs w:val="22"/>
          <w:lang w:val="en-US"/>
        </w:rPr>
        <w:t>X</w:t>
      </w:r>
      <w:r w:rsidR="00FF25A4">
        <w:rPr>
          <w:spacing w:val="-2"/>
          <w:sz w:val="22"/>
          <w:szCs w:val="22"/>
          <w:lang w:val="en-US"/>
        </w:rPr>
        <w:t> </w:t>
      </w:r>
      <w:r w:rsidR="00FF25A4" w:rsidRPr="00057041">
        <w:rPr>
          <w:spacing w:val="-2"/>
          <w:sz w:val="22"/>
          <w:szCs w:val="22"/>
        </w:rPr>
        <w:t>=</w:t>
      </w:r>
      <w:r w:rsidR="00FF25A4">
        <w:rPr>
          <w:spacing w:val="-2"/>
          <w:sz w:val="22"/>
          <w:szCs w:val="22"/>
          <w:lang w:val="en-US"/>
        </w:rPr>
        <w:t> </w:t>
      </w:r>
      <w:r w:rsidR="0005475F">
        <w:rPr>
          <w:rFonts w:ascii="Symbol" w:hAnsi="Symbol"/>
          <w:bCs/>
          <w:sz w:val="22"/>
          <w:szCs w:val="22"/>
          <w:lang w:val="en-US"/>
        </w:rPr>
        <w:t>Ð</w:t>
      </w:r>
      <w:r w:rsidR="0005475F">
        <w:rPr>
          <w:bCs/>
          <w:i/>
          <w:iCs/>
          <w:sz w:val="22"/>
          <w:szCs w:val="22"/>
          <w:lang w:val="en-US"/>
        </w:rPr>
        <w:t>XAE</w:t>
      </w:r>
      <w:r w:rsidR="0005475F">
        <w:rPr>
          <w:bCs/>
          <w:sz w:val="22"/>
          <w:szCs w:val="22"/>
          <w:lang w:val="en-US"/>
        </w:rPr>
        <w:t> </w:t>
      </w:r>
      <w:r w:rsidR="0005475F" w:rsidRPr="00880562">
        <w:rPr>
          <w:bCs/>
          <w:sz w:val="22"/>
          <w:szCs w:val="22"/>
        </w:rPr>
        <w:t>=</w:t>
      </w:r>
      <w:r w:rsidR="0005475F">
        <w:rPr>
          <w:bCs/>
          <w:sz w:val="22"/>
          <w:szCs w:val="22"/>
          <w:lang w:val="en-US"/>
        </w:rPr>
        <w:t> </w:t>
      </w:r>
      <w:r w:rsidR="0005475F">
        <w:rPr>
          <w:rFonts w:ascii="Symbol" w:hAnsi="Symbol"/>
          <w:bCs/>
          <w:sz w:val="22"/>
          <w:szCs w:val="22"/>
          <w:lang w:val="en-US"/>
        </w:rPr>
        <w:t>Ð</w:t>
      </w:r>
      <w:r w:rsidR="0005475F">
        <w:rPr>
          <w:bCs/>
          <w:i/>
          <w:iCs/>
          <w:sz w:val="22"/>
          <w:szCs w:val="22"/>
          <w:lang w:val="en-US"/>
        </w:rPr>
        <w:t>AEQ</w:t>
      </w:r>
      <w:r w:rsidR="0005475F">
        <w:rPr>
          <w:bCs/>
          <w:sz w:val="22"/>
          <w:szCs w:val="22"/>
        </w:rPr>
        <w:t xml:space="preserve">, откуда </w:t>
      </w:r>
      <w:r w:rsidR="00980E70">
        <w:rPr>
          <w:bCs/>
          <w:i/>
          <w:iCs/>
          <w:sz w:val="22"/>
          <w:szCs w:val="22"/>
          <w:lang w:val="en-US"/>
        </w:rPr>
        <w:t>A</w:t>
      </w:r>
      <w:r w:rsidR="0005475F">
        <w:rPr>
          <w:bCs/>
          <w:i/>
          <w:iCs/>
          <w:sz w:val="22"/>
          <w:szCs w:val="22"/>
          <w:lang w:val="en-US"/>
        </w:rPr>
        <w:t>E</w:t>
      </w:r>
      <w:r w:rsidR="0005475F">
        <w:rPr>
          <w:bCs/>
          <w:sz w:val="22"/>
          <w:szCs w:val="22"/>
          <w:lang w:val="en-US"/>
        </w:rPr>
        <w:t> </w:t>
      </w:r>
      <w:r w:rsidR="0005475F" w:rsidRPr="001E19F8">
        <w:rPr>
          <w:bCs/>
          <w:sz w:val="22"/>
          <w:szCs w:val="22"/>
        </w:rPr>
        <w:t>=</w:t>
      </w:r>
      <w:r w:rsidR="0005475F">
        <w:rPr>
          <w:bCs/>
          <w:sz w:val="22"/>
          <w:szCs w:val="22"/>
          <w:lang w:val="en-US"/>
        </w:rPr>
        <w:t> </w:t>
      </w:r>
      <w:r w:rsidR="0005475F">
        <w:rPr>
          <w:bCs/>
          <w:i/>
          <w:iCs/>
          <w:sz w:val="22"/>
          <w:szCs w:val="22"/>
          <w:lang w:val="en-US"/>
        </w:rPr>
        <w:t>A</w:t>
      </w:r>
      <w:r w:rsidR="00980E70">
        <w:rPr>
          <w:bCs/>
          <w:i/>
          <w:iCs/>
          <w:sz w:val="22"/>
          <w:szCs w:val="22"/>
          <w:lang w:val="en-US"/>
        </w:rPr>
        <w:t>Q</w:t>
      </w:r>
      <w:r w:rsidR="0005475F" w:rsidRPr="001E19F8">
        <w:rPr>
          <w:bCs/>
          <w:sz w:val="22"/>
          <w:szCs w:val="22"/>
        </w:rPr>
        <w:t>.</w:t>
      </w:r>
      <w:r w:rsidR="0005475F" w:rsidRPr="0005475F">
        <w:rPr>
          <w:bCs/>
          <w:sz w:val="22"/>
          <w:szCs w:val="22"/>
        </w:rPr>
        <w:t xml:space="preserve"> </w:t>
      </w:r>
      <w:r w:rsidR="001E19F8">
        <w:rPr>
          <w:bCs/>
          <w:sz w:val="22"/>
          <w:szCs w:val="22"/>
        </w:rPr>
        <w:t xml:space="preserve">Кроме того, из равенства </w:t>
      </w:r>
      <w:r w:rsidR="00057041" w:rsidRPr="00457365">
        <w:rPr>
          <w:i/>
          <w:iCs/>
          <w:spacing w:val="-2"/>
          <w:sz w:val="22"/>
          <w:szCs w:val="22"/>
        </w:rPr>
        <w:t>AX</w:t>
      </w:r>
      <w:r w:rsidR="00057041">
        <w:rPr>
          <w:i/>
          <w:iCs/>
          <w:spacing w:val="-2"/>
          <w:sz w:val="22"/>
          <w:szCs w:val="22"/>
        </w:rPr>
        <w:t> </w:t>
      </w:r>
      <w:r w:rsidR="00057041" w:rsidRPr="00457365">
        <w:rPr>
          <w:i/>
          <w:iCs/>
          <w:spacing w:val="-2"/>
          <w:sz w:val="22"/>
          <w:szCs w:val="22"/>
        </w:rPr>
        <w:t>=</w:t>
      </w:r>
      <w:r w:rsidR="00057041">
        <w:rPr>
          <w:i/>
          <w:iCs/>
          <w:spacing w:val="-2"/>
          <w:sz w:val="22"/>
          <w:szCs w:val="22"/>
        </w:rPr>
        <w:t> </w:t>
      </w:r>
      <w:r w:rsidR="00057041" w:rsidRPr="00457365">
        <w:rPr>
          <w:i/>
          <w:iCs/>
          <w:spacing w:val="-2"/>
          <w:sz w:val="22"/>
          <w:szCs w:val="22"/>
        </w:rPr>
        <w:t>XE</w:t>
      </w:r>
      <w:r w:rsidR="00057041">
        <w:rPr>
          <w:spacing w:val="-2"/>
          <w:sz w:val="22"/>
          <w:szCs w:val="22"/>
        </w:rPr>
        <w:t xml:space="preserve"> следует, что</w:t>
      </w:r>
      <w:r w:rsidR="00980E70">
        <w:rPr>
          <w:spacing w:val="-2"/>
          <w:sz w:val="22"/>
          <w:szCs w:val="22"/>
        </w:rPr>
        <w:t xml:space="preserve"> </w:t>
      </w:r>
      <w:r w:rsidR="00980E70">
        <w:rPr>
          <w:rFonts w:ascii="Symbol" w:hAnsi="Symbol"/>
          <w:spacing w:val="-2"/>
          <w:sz w:val="22"/>
          <w:szCs w:val="22"/>
        </w:rPr>
        <w:t>Ð</w:t>
      </w:r>
      <w:r w:rsidR="00980E70">
        <w:rPr>
          <w:i/>
          <w:iCs/>
          <w:spacing w:val="-2"/>
          <w:sz w:val="22"/>
          <w:szCs w:val="22"/>
          <w:lang w:val="en-US"/>
        </w:rPr>
        <w:t>AEB</w:t>
      </w:r>
      <w:r w:rsidR="00980E70">
        <w:rPr>
          <w:spacing w:val="-2"/>
          <w:sz w:val="22"/>
          <w:szCs w:val="22"/>
          <w:lang w:val="en-US"/>
        </w:rPr>
        <w:t> </w:t>
      </w:r>
      <w:r w:rsidR="00980E70" w:rsidRPr="00980E70">
        <w:rPr>
          <w:spacing w:val="-2"/>
          <w:sz w:val="22"/>
          <w:szCs w:val="22"/>
        </w:rPr>
        <w:t>=</w:t>
      </w:r>
      <w:r w:rsidR="00980E70">
        <w:rPr>
          <w:spacing w:val="-2"/>
          <w:sz w:val="22"/>
          <w:szCs w:val="22"/>
          <w:lang w:val="en-US"/>
        </w:rPr>
        <w:t> </w:t>
      </w:r>
      <w:r w:rsidR="00057041">
        <w:rPr>
          <w:rFonts w:ascii="Symbol" w:hAnsi="Symbol"/>
          <w:spacing w:val="-2"/>
          <w:sz w:val="22"/>
          <w:szCs w:val="22"/>
        </w:rPr>
        <w:t>Ð</w:t>
      </w:r>
      <w:r w:rsidR="00057041">
        <w:rPr>
          <w:i/>
          <w:iCs/>
          <w:spacing w:val="-2"/>
          <w:sz w:val="22"/>
          <w:szCs w:val="22"/>
          <w:lang w:val="en-US"/>
        </w:rPr>
        <w:t>AEX</w:t>
      </w:r>
      <w:r w:rsidR="00057041">
        <w:rPr>
          <w:spacing w:val="-2"/>
          <w:sz w:val="22"/>
          <w:szCs w:val="22"/>
          <w:lang w:val="en-US"/>
        </w:rPr>
        <w:t> </w:t>
      </w:r>
      <w:r w:rsidR="00057041" w:rsidRPr="00057041">
        <w:rPr>
          <w:spacing w:val="-2"/>
          <w:sz w:val="22"/>
          <w:szCs w:val="22"/>
        </w:rPr>
        <w:t>=</w:t>
      </w:r>
      <w:r w:rsidR="00057041">
        <w:rPr>
          <w:spacing w:val="-2"/>
          <w:sz w:val="22"/>
          <w:szCs w:val="22"/>
          <w:lang w:val="en-US"/>
        </w:rPr>
        <w:t> </w:t>
      </w:r>
      <w:r w:rsidR="00057041">
        <w:rPr>
          <w:rFonts w:ascii="Symbol" w:hAnsi="Symbol"/>
          <w:spacing w:val="-2"/>
          <w:sz w:val="22"/>
          <w:szCs w:val="22"/>
          <w:lang w:val="en-US"/>
        </w:rPr>
        <w:t>Ð</w:t>
      </w:r>
      <w:r w:rsidR="00057041">
        <w:rPr>
          <w:bCs/>
          <w:i/>
          <w:iCs/>
          <w:sz w:val="22"/>
          <w:szCs w:val="22"/>
          <w:lang w:val="en-US"/>
        </w:rPr>
        <w:t>XAE</w:t>
      </w:r>
      <w:r w:rsidR="00980E70">
        <w:rPr>
          <w:bCs/>
          <w:sz w:val="22"/>
          <w:szCs w:val="22"/>
        </w:rPr>
        <w:t xml:space="preserve">, откуда </w:t>
      </w:r>
      <w:r w:rsidR="00057041">
        <w:rPr>
          <w:rFonts w:ascii="Symbol" w:hAnsi="Symbol"/>
          <w:bCs/>
          <w:sz w:val="22"/>
          <w:szCs w:val="22"/>
          <w:lang w:val="en-US"/>
        </w:rPr>
        <w:t xml:space="preserve"> </w:t>
      </w:r>
      <w:r w:rsidR="00980E70">
        <w:rPr>
          <w:rFonts w:ascii="Symbol" w:hAnsi="Symbol"/>
          <w:spacing w:val="-2"/>
          <w:sz w:val="22"/>
          <w:szCs w:val="22"/>
        </w:rPr>
        <w:t>Ð</w:t>
      </w:r>
      <w:r w:rsidR="00980E70">
        <w:rPr>
          <w:i/>
          <w:iCs/>
          <w:spacing w:val="-2"/>
          <w:sz w:val="22"/>
          <w:szCs w:val="22"/>
          <w:lang w:val="en-US"/>
        </w:rPr>
        <w:t>AEB</w:t>
      </w:r>
      <w:r w:rsidR="00980E70">
        <w:rPr>
          <w:spacing w:val="-2"/>
          <w:sz w:val="22"/>
          <w:szCs w:val="22"/>
          <w:lang w:val="en-US"/>
        </w:rPr>
        <w:t> </w:t>
      </w:r>
      <w:r w:rsidR="00980E70" w:rsidRPr="00980E70">
        <w:rPr>
          <w:spacing w:val="-2"/>
          <w:sz w:val="22"/>
          <w:szCs w:val="22"/>
        </w:rPr>
        <w:t>=</w:t>
      </w:r>
      <w:r w:rsidR="00980E70">
        <w:rPr>
          <w:spacing w:val="-2"/>
          <w:sz w:val="22"/>
          <w:szCs w:val="22"/>
          <w:lang w:val="en-US"/>
        </w:rPr>
        <w:t> </w:t>
      </w:r>
      <w:r w:rsidR="00980E70">
        <w:rPr>
          <w:rFonts w:ascii="Symbol" w:hAnsi="Symbol"/>
          <w:bCs/>
          <w:sz w:val="22"/>
          <w:szCs w:val="22"/>
        </w:rPr>
        <w:t>Ð</w:t>
      </w:r>
      <w:r w:rsidR="00980E70">
        <w:rPr>
          <w:bCs/>
          <w:i/>
          <w:iCs/>
          <w:sz w:val="22"/>
          <w:szCs w:val="22"/>
          <w:lang w:val="en-US"/>
        </w:rPr>
        <w:t>AQE</w:t>
      </w:r>
      <w:r w:rsidR="00980E70" w:rsidRPr="00980E70">
        <w:rPr>
          <w:spacing w:val="-2"/>
          <w:sz w:val="22"/>
          <w:szCs w:val="22"/>
        </w:rPr>
        <w:t xml:space="preserve">. </w:t>
      </w:r>
      <w:r w:rsidR="001E19F8" w:rsidRPr="00057041">
        <w:rPr>
          <w:bCs/>
          <w:sz w:val="22"/>
          <w:szCs w:val="22"/>
        </w:rPr>
        <w:t>Таким</w:t>
      </w:r>
      <w:r w:rsidR="001E19F8">
        <w:rPr>
          <w:bCs/>
          <w:sz w:val="22"/>
          <w:szCs w:val="22"/>
        </w:rPr>
        <w:t xml:space="preserve"> обра</w:t>
      </w:r>
      <w:r w:rsidR="001E19F8" w:rsidRPr="00AB7363">
        <w:rPr>
          <w:bCs/>
          <w:sz w:val="22"/>
          <w:szCs w:val="22"/>
        </w:rPr>
        <w:t xml:space="preserve">зом, треугольники </w:t>
      </w:r>
      <w:r w:rsidR="00057041" w:rsidRPr="00AB7363">
        <w:rPr>
          <w:bCs/>
          <w:i/>
          <w:iCs/>
          <w:sz w:val="22"/>
          <w:szCs w:val="22"/>
          <w:lang w:val="en-US"/>
        </w:rPr>
        <w:t>A</w:t>
      </w:r>
      <w:r w:rsidR="00980E70" w:rsidRPr="00AB7363">
        <w:rPr>
          <w:bCs/>
          <w:i/>
          <w:iCs/>
          <w:sz w:val="22"/>
          <w:szCs w:val="22"/>
          <w:lang w:val="en-US"/>
        </w:rPr>
        <w:t>QP</w:t>
      </w:r>
      <w:r w:rsidR="00057041" w:rsidRPr="00AB7363">
        <w:rPr>
          <w:bCs/>
          <w:i/>
          <w:iCs/>
          <w:sz w:val="22"/>
          <w:szCs w:val="22"/>
        </w:rPr>
        <w:t xml:space="preserve"> </w:t>
      </w:r>
      <w:r w:rsidR="00057041" w:rsidRPr="00AB7363">
        <w:rPr>
          <w:bCs/>
          <w:sz w:val="22"/>
          <w:szCs w:val="22"/>
        </w:rPr>
        <w:t xml:space="preserve">и </w:t>
      </w:r>
      <w:r w:rsidR="00057041" w:rsidRPr="00AB7363">
        <w:rPr>
          <w:bCs/>
          <w:i/>
          <w:iCs/>
          <w:sz w:val="22"/>
          <w:szCs w:val="22"/>
          <w:lang w:val="en-US"/>
        </w:rPr>
        <w:t>AE</w:t>
      </w:r>
      <w:r w:rsidR="00980E70" w:rsidRPr="00AB7363">
        <w:rPr>
          <w:bCs/>
          <w:i/>
          <w:iCs/>
          <w:sz w:val="22"/>
          <w:szCs w:val="22"/>
          <w:lang w:val="en-US"/>
        </w:rPr>
        <w:t>B</w:t>
      </w:r>
      <w:r w:rsidR="00057041" w:rsidRPr="00AB7363">
        <w:rPr>
          <w:bCs/>
          <w:sz w:val="22"/>
          <w:szCs w:val="22"/>
        </w:rPr>
        <w:t xml:space="preserve"> равны по двум сторонам и углу между ними. </w:t>
      </w:r>
      <w:r w:rsidR="00057041" w:rsidRPr="00AB7363">
        <w:rPr>
          <w:sz w:val="22"/>
          <w:szCs w:val="22"/>
        </w:rPr>
        <w:t xml:space="preserve">Следовательно, </w:t>
      </w:r>
      <w:r w:rsidR="00057041" w:rsidRPr="00AB7363">
        <w:rPr>
          <w:i/>
          <w:iCs/>
          <w:sz w:val="22"/>
          <w:szCs w:val="22"/>
          <w:lang w:val="en-US"/>
        </w:rPr>
        <w:t>AP</w:t>
      </w:r>
      <w:r w:rsidR="00057041" w:rsidRPr="00AB7363">
        <w:rPr>
          <w:sz w:val="22"/>
          <w:szCs w:val="22"/>
          <w:lang w:val="en-US"/>
        </w:rPr>
        <w:t> </w:t>
      </w:r>
      <w:r w:rsidR="00057041" w:rsidRPr="00AB7363">
        <w:rPr>
          <w:sz w:val="22"/>
          <w:szCs w:val="22"/>
        </w:rPr>
        <w:t>= </w:t>
      </w:r>
      <w:r w:rsidR="00057041" w:rsidRPr="00AB7363">
        <w:rPr>
          <w:i/>
          <w:iCs/>
          <w:sz w:val="22"/>
          <w:szCs w:val="22"/>
          <w:lang w:val="en-US"/>
        </w:rPr>
        <w:t>AB</w:t>
      </w:r>
      <w:r w:rsidR="00057041" w:rsidRPr="00AB7363">
        <w:rPr>
          <w:sz w:val="22"/>
          <w:szCs w:val="22"/>
        </w:rPr>
        <w:t xml:space="preserve"> и </w:t>
      </w:r>
      <w:r w:rsidR="00057041" w:rsidRPr="00AB7363">
        <w:rPr>
          <w:rFonts w:ascii="Symbol" w:hAnsi="Symbol"/>
          <w:sz w:val="22"/>
          <w:szCs w:val="22"/>
          <w:lang w:val="en-US"/>
        </w:rPr>
        <w:t>Ð</w:t>
      </w:r>
      <w:r w:rsidR="00057041" w:rsidRPr="00AB7363">
        <w:rPr>
          <w:i/>
          <w:iCs/>
          <w:sz w:val="22"/>
          <w:szCs w:val="22"/>
          <w:lang w:val="en-US"/>
        </w:rPr>
        <w:t>BAE</w:t>
      </w:r>
      <w:r w:rsidR="00057041" w:rsidRPr="00AB7363">
        <w:rPr>
          <w:sz w:val="22"/>
          <w:szCs w:val="22"/>
        </w:rPr>
        <w:t> = </w:t>
      </w:r>
      <w:r w:rsidR="00057041" w:rsidRPr="00AB7363">
        <w:rPr>
          <w:rFonts w:ascii="Symbol" w:hAnsi="Symbol"/>
          <w:sz w:val="22"/>
          <w:szCs w:val="22"/>
          <w:lang w:val="en-US"/>
        </w:rPr>
        <w:t>Ð</w:t>
      </w:r>
      <w:r w:rsidR="00057041" w:rsidRPr="00AB7363">
        <w:rPr>
          <w:i/>
          <w:iCs/>
          <w:sz w:val="22"/>
          <w:szCs w:val="22"/>
          <w:lang w:val="en-US"/>
        </w:rPr>
        <w:t>PAQ</w:t>
      </w:r>
      <w:r w:rsidR="00057041" w:rsidRPr="00AB7363">
        <w:rPr>
          <w:sz w:val="22"/>
          <w:szCs w:val="22"/>
        </w:rPr>
        <w:t> = 2</w:t>
      </w:r>
      <w:r w:rsidR="00057041" w:rsidRPr="00AB7363">
        <w:rPr>
          <w:rFonts w:ascii="Symbol" w:hAnsi="Symbol"/>
          <w:sz w:val="22"/>
          <w:szCs w:val="22"/>
          <w:lang w:val="en-US"/>
        </w:rPr>
        <w:t>Ð</w:t>
      </w:r>
      <w:r w:rsidR="00057041" w:rsidRPr="00AB7363">
        <w:rPr>
          <w:i/>
          <w:iCs/>
          <w:sz w:val="22"/>
          <w:szCs w:val="22"/>
          <w:lang w:val="en-US"/>
        </w:rPr>
        <w:t>CBA</w:t>
      </w:r>
      <w:r w:rsidR="00057041" w:rsidRPr="00AB7363">
        <w:rPr>
          <w:sz w:val="22"/>
          <w:szCs w:val="22"/>
        </w:rPr>
        <w:t>, откуда и получаем ответ.</w:t>
      </w:r>
    </w:p>
    <w:p w14:paraId="7B5D31CB" w14:textId="6850A3DF" w:rsidR="0041315C" w:rsidRPr="008E0ED1" w:rsidRDefault="0041315C" w:rsidP="0041315C">
      <w:pPr>
        <w:autoSpaceDE w:val="0"/>
        <w:autoSpaceDN w:val="0"/>
        <w:adjustRightInd w:val="0"/>
        <w:spacing w:before="120"/>
        <w:rPr>
          <w:spacing w:val="-2"/>
          <w:sz w:val="22"/>
          <w:szCs w:val="21"/>
        </w:rPr>
      </w:pPr>
      <w:r>
        <w:rPr>
          <w:b/>
          <w:spacing w:val="-2"/>
          <w:sz w:val="22"/>
          <w:szCs w:val="21"/>
        </w:rPr>
        <w:t>5</w:t>
      </w:r>
      <w:r w:rsidRPr="00EF1572">
        <w:rPr>
          <w:b/>
          <w:spacing w:val="-2"/>
          <w:sz w:val="22"/>
          <w:szCs w:val="21"/>
        </w:rPr>
        <w:t>.</w:t>
      </w:r>
      <w:r w:rsidRPr="00EF1572">
        <w:rPr>
          <w:spacing w:val="-2"/>
          <w:sz w:val="22"/>
          <w:szCs w:val="21"/>
        </w:rPr>
        <w:t> </w:t>
      </w:r>
      <w:r w:rsidR="00D24A58" w:rsidRPr="00D24A58">
        <w:rPr>
          <w:i/>
          <w:iCs/>
          <w:sz w:val="22"/>
          <w:szCs w:val="22"/>
        </w:rPr>
        <w:t xml:space="preserve">По кругу расставлено 99 положительных чисел. Оказалось, что для любых четырех стоящих подряд чисел сумма двух первых из них по часовой стрелке равна произведению двух последних из них по часовой стрелке. Чему может быть равна сумма всех </w:t>
      </w:r>
      <w:r w:rsidR="00A15BD4">
        <w:rPr>
          <w:i/>
          <w:iCs/>
          <w:sz w:val="22"/>
          <w:szCs w:val="22"/>
        </w:rPr>
        <w:t xml:space="preserve">99 расставленных </w:t>
      </w:r>
      <w:r w:rsidR="00D24A58" w:rsidRPr="00D24A58">
        <w:rPr>
          <w:i/>
          <w:iCs/>
          <w:sz w:val="22"/>
          <w:szCs w:val="22"/>
        </w:rPr>
        <w:t xml:space="preserve">чисел? </w:t>
      </w:r>
      <w:r w:rsidR="00AA0C13">
        <w:rPr>
          <w:spacing w:val="-2"/>
          <w:sz w:val="22"/>
          <w:szCs w:val="22"/>
        </w:rPr>
        <w:t>(С. Берлов)</w:t>
      </w:r>
    </w:p>
    <w:p w14:paraId="7A59D9F8" w14:textId="119CF729" w:rsidR="003659B8" w:rsidRDefault="00362E80" w:rsidP="00362E80">
      <w:pPr>
        <w:autoSpaceDE w:val="0"/>
        <w:autoSpaceDN w:val="0"/>
        <w:adjustRightInd w:val="0"/>
        <w:spacing w:before="120"/>
        <w:rPr>
          <w:rFonts w:eastAsia="Times New Roman"/>
          <w:sz w:val="22"/>
          <w:szCs w:val="22"/>
        </w:rPr>
      </w:pPr>
      <w:r>
        <w:rPr>
          <w:b/>
          <w:sz w:val="22"/>
          <w:szCs w:val="21"/>
        </w:rPr>
        <w:t>Ответ</w:t>
      </w:r>
      <w:r w:rsidRPr="000B1C9C">
        <w:rPr>
          <w:sz w:val="22"/>
          <w:szCs w:val="21"/>
        </w:rPr>
        <w:t>.</w:t>
      </w:r>
      <w:r w:rsidR="00D84453">
        <w:rPr>
          <w:sz w:val="22"/>
          <w:szCs w:val="21"/>
        </w:rPr>
        <w:t>198</w:t>
      </w:r>
      <w:r w:rsidR="009068C0">
        <w:rPr>
          <w:sz w:val="22"/>
          <w:szCs w:val="21"/>
        </w:rPr>
        <w:t>.</w:t>
      </w:r>
      <w:r>
        <w:rPr>
          <w:sz w:val="22"/>
          <w:szCs w:val="21"/>
        </w:rPr>
        <w:t xml:space="preserve"> </w:t>
      </w:r>
      <w:r w:rsidRPr="00EF1572">
        <w:rPr>
          <w:b/>
          <w:sz w:val="22"/>
          <w:szCs w:val="21"/>
        </w:rPr>
        <w:t>Решение</w:t>
      </w:r>
      <w:r w:rsidRPr="00EF1572">
        <w:rPr>
          <w:sz w:val="22"/>
          <w:szCs w:val="21"/>
        </w:rPr>
        <w:t>.</w:t>
      </w:r>
      <w:r w:rsidRPr="00EF1572">
        <w:rPr>
          <w:bCs/>
          <w:sz w:val="22"/>
          <w:szCs w:val="21"/>
        </w:rPr>
        <w:t xml:space="preserve"> </w:t>
      </w:r>
      <w:r w:rsidR="005B1991" w:rsidRPr="005B1991">
        <w:rPr>
          <w:rFonts w:eastAsia="Times New Roman"/>
          <w:sz w:val="22"/>
          <w:szCs w:val="22"/>
        </w:rPr>
        <w:t>Пусть подряд стоят числа </w:t>
      </w:r>
      <w:r w:rsidR="005B1991" w:rsidRPr="005B1991">
        <w:rPr>
          <w:rFonts w:eastAsia="Times New Roman"/>
          <w:i/>
          <w:iCs/>
          <w:sz w:val="22"/>
          <w:szCs w:val="22"/>
        </w:rPr>
        <w:t>a</w:t>
      </w:r>
      <w:r w:rsidR="005B1991" w:rsidRPr="005B1991">
        <w:rPr>
          <w:rFonts w:eastAsia="Times New Roman"/>
          <w:sz w:val="22"/>
          <w:szCs w:val="22"/>
        </w:rPr>
        <w:t>,</w:t>
      </w:r>
      <w:r w:rsidR="005B1991">
        <w:rPr>
          <w:rFonts w:eastAsia="Times New Roman"/>
          <w:sz w:val="22"/>
          <w:szCs w:val="22"/>
          <w:lang w:val="en-US"/>
        </w:rPr>
        <w:t> </w:t>
      </w:r>
      <w:r w:rsidR="005B1991" w:rsidRPr="005B1991">
        <w:rPr>
          <w:rFonts w:eastAsia="Times New Roman"/>
          <w:i/>
          <w:iCs/>
          <w:sz w:val="22"/>
          <w:szCs w:val="22"/>
        </w:rPr>
        <w:t>b</w:t>
      </w:r>
      <w:r w:rsidR="005B1991" w:rsidRPr="005B1991">
        <w:rPr>
          <w:rFonts w:eastAsia="Times New Roman"/>
          <w:sz w:val="22"/>
          <w:szCs w:val="22"/>
        </w:rPr>
        <w:t>,</w:t>
      </w:r>
      <w:r w:rsidR="005B1991">
        <w:rPr>
          <w:rFonts w:eastAsia="Times New Roman"/>
          <w:sz w:val="22"/>
          <w:szCs w:val="22"/>
        </w:rPr>
        <w:t> </w:t>
      </w:r>
      <w:r w:rsidR="005B1991" w:rsidRPr="005B1991">
        <w:rPr>
          <w:rFonts w:eastAsia="Times New Roman"/>
          <w:i/>
          <w:iCs/>
          <w:sz w:val="22"/>
          <w:szCs w:val="22"/>
        </w:rPr>
        <w:t>c</w:t>
      </w:r>
      <w:r w:rsidR="005B1991" w:rsidRPr="005B1991">
        <w:rPr>
          <w:rFonts w:eastAsia="Times New Roman"/>
          <w:sz w:val="22"/>
          <w:szCs w:val="22"/>
        </w:rPr>
        <w:t>,</w:t>
      </w:r>
      <w:r w:rsidR="005B1991">
        <w:rPr>
          <w:rFonts w:eastAsia="Times New Roman"/>
          <w:sz w:val="22"/>
          <w:szCs w:val="22"/>
        </w:rPr>
        <w:t> </w:t>
      </w:r>
      <w:r w:rsidR="005B1991" w:rsidRPr="005B1991">
        <w:rPr>
          <w:rFonts w:eastAsia="Times New Roman"/>
          <w:i/>
          <w:iCs/>
          <w:sz w:val="22"/>
          <w:szCs w:val="22"/>
        </w:rPr>
        <w:t>d</w:t>
      </w:r>
      <w:r w:rsidR="005B1991" w:rsidRPr="005B1991">
        <w:rPr>
          <w:rFonts w:eastAsia="Times New Roman"/>
          <w:sz w:val="22"/>
          <w:szCs w:val="22"/>
        </w:rPr>
        <w:t>,</w:t>
      </w:r>
      <w:r w:rsidR="005B1991">
        <w:rPr>
          <w:rFonts w:eastAsia="Times New Roman"/>
          <w:sz w:val="22"/>
          <w:szCs w:val="22"/>
        </w:rPr>
        <w:t> </w:t>
      </w:r>
      <w:r w:rsidR="005B1991" w:rsidRPr="005B1991">
        <w:rPr>
          <w:rFonts w:eastAsia="Times New Roman"/>
          <w:i/>
          <w:iCs/>
          <w:sz w:val="22"/>
          <w:szCs w:val="22"/>
        </w:rPr>
        <w:t>e</w:t>
      </w:r>
      <w:r w:rsidR="005B1991" w:rsidRPr="005B1991">
        <w:rPr>
          <w:rFonts w:eastAsia="Times New Roman"/>
          <w:sz w:val="22"/>
          <w:szCs w:val="22"/>
        </w:rPr>
        <w:t>. Заметим, что если</w:t>
      </w:r>
      <w:r w:rsidR="005B1991">
        <w:rPr>
          <w:rFonts w:eastAsia="Times New Roman"/>
          <w:sz w:val="22"/>
          <w:szCs w:val="22"/>
        </w:rPr>
        <w:t xml:space="preserve"> </w:t>
      </w:r>
      <w:r w:rsidR="005B1991" w:rsidRPr="005B1991">
        <w:rPr>
          <w:rFonts w:eastAsia="Times New Roman"/>
          <w:i/>
          <w:iCs/>
          <w:sz w:val="22"/>
          <w:szCs w:val="22"/>
        </w:rPr>
        <w:t>a &gt; c</w:t>
      </w:r>
      <w:r w:rsidR="005B1991" w:rsidRPr="005B1991">
        <w:rPr>
          <w:rFonts w:eastAsia="Times New Roman"/>
          <w:sz w:val="22"/>
          <w:szCs w:val="22"/>
        </w:rPr>
        <w:t>, то </w:t>
      </w:r>
      <w:r w:rsidR="005B1991" w:rsidRPr="005B1991">
        <w:rPr>
          <w:rFonts w:eastAsia="Times New Roman"/>
          <w:i/>
          <w:iCs/>
          <w:sz w:val="22"/>
          <w:szCs w:val="22"/>
        </w:rPr>
        <w:t>a</w:t>
      </w:r>
      <w:r w:rsidR="005B1991" w:rsidRPr="005B1991">
        <w:rPr>
          <w:rFonts w:eastAsia="Times New Roman"/>
          <w:sz w:val="22"/>
          <w:szCs w:val="22"/>
        </w:rPr>
        <w:t>+</w:t>
      </w:r>
      <w:r w:rsidR="005B1991" w:rsidRPr="005B1991">
        <w:rPr>
          <w:rFonts w:eastAsia="Times New Roman"/>
          <w:i/>
          <w:iCs/>
          <w:sz w:val="22"/>
          <w:szCs w:val="22"/>
        </w:rPr>
        <w:t>b &gt; b</w:t>
      </w:r>
      <w:r w:rsidR="005B1991" w:rsidRPr="005B1991">
        <w:rPr>
          <w:rFonts w:eastAsia="Times New Roman"/>
          <w:sz w:val="22"/>
          <w:szCs w:val="22"/>
        </w:rPr>
        <w:t>+</w:t>
      </w:r>
      <w:r w:rsidR="005B1991" w:rsidRPr="005B1991">
        <w:rPr>
          <w:rFonts w:eastAsia="Times New Roman"/>
          <w:i/>
          <w:iCs/>
          <w:sz w:val="22"/>
          <w:szCs w:val="22"/>
        </w:rPr>
        <w:t>c</w:t>
      </w:r>
      <w:r w:rsidR="005B1991" w:rsidRPr="005B1991">
        <w:rPr>
          <w:rFonts w:eastAsia="Times New Roman"/>
          <w:sz w:val="22"/>
          <w:szCs w:val="22"/>
        </w:rPr>
        <w:t xml:space="preserve">, </w:t>
      </w:r>
      <w:r w:rsidR="0022569A">
        <w:rPr>
          <w:rFonts w:eastAsia="Times New Roman"/>
          <w:sz w:val="22"/>
          <w:szCs w:val="22"/>
        </w:rPr>
        <w:t xml:space="preserve">откуда </w:t>
      </w:r>
      <w:r w:rsidR="005B1991" w:rsidRPr="005B1991">
        <w:rPr>
          <w:rFonts w:eastAsia="Times New Roman"/>
          <w:i/>
          <w:iCs/>
          <w:sz w:val="22"/>
          <w:szCs w:val="22"/>
        </w:rPr>
        <w:t>cd &gt; de</w:t>
      </w:r>
      <w:r w:rsidR="005B1991" w:rsidRPr="005B1991">
        <w:rPr>
          <w:rFonts w:eastAsia="Times New Roman"/>
          <w:sz w:val="22"/>
          <w:szCs w:val="22"/>
        </w:rPr>
        <w:t>, т</w:t>
      </w:r>
      <w:r w:rsidR="0022569A">
        <w:rPr>
          <w:rFonts w:eastAsia="Times New Roman"/>
          <w:sz w:val="22"/>
          <w:szCs w:val="22"/>
        </w:rPr>
        <w:t>о</w:t>
      </w:r>
      <w:r w:rsidR="005B1991" w:rsidRPr="005B1991">
        <w:rPr>
          <w:rFonts w:eastAsia="Times New Roman"/>
          <w:sz w:val="22"/>
          <w:szCs w:val="22"/>
        </w:rPr>
        <w:t xml:space="preserve"> е</w:t>
      </w:r>
      <w:r w:rsidR="0022569A">
        <w:rPr>
          <w:rFonts w:eastAsia="Times New Roman"/>
          <w:sz w:val="22"/>
          <w:szCs w:val="22"/>
        </w:rPr>
        <w:t xml:space="preserve">сть </w:t>
      </w:r>
      <w:r w:rsidR="005B1991" w:rsidRPr="005B1991">
        <w:rPr>
          <w:rFonts w:eastAsia="Times New Roman"/>
          <w:i/>
          <w:iCs/>
          <w:sz w:val="22"/>
          <w:szCs w:val="22"/>
        </w:rPr>
        <w:t>c &gt; e</w:t>
      </w:r>
      <w:r w:rsidR="005B1991" w:rsidRPr="005B1991">
        <w:rPr>
          <w:rFonts w:eastAsia="Times New Roman"/>
          <w:sz w:val="22"/>
          <w:szCs w:val="22"/>
        </w:rPr>
        <w:t xml:space="preserve">. </w:t>
      </w:r>
      <w:r w:rsidR="008E3FA7">
        <w:rPr>
          <w:rFonts w:eastAsia="Times New Roman"/>
          <w:sz w:val="22"/>
          <w:szCs w:val="22"/>
        </w:rPr>
        <w:t>П</w:t>
      </w:r>
      <w:r w:rsidR="005B1991" w:rsidRPr="005B1991">
        <w:rPr>
          <w:rFonts w:eastAsia="Times New Roman"/>
          <w:sz w:val="22"/>
          <w:szCs w:val="22"/>
        </w:rPr>
        <w:t xml:space="preserve">родолжая это рассуждение, получим, что </w:t>
      </w:r>
      <w:r w:rsidR="008E3FA7">
        <w:rPr>
          <w:rFonts w:eastAsia="Times New Roman"/>
          <w:sz w:val="22"/>
          <w:szCs w:val="22"/>
        </w:rPr>
        <w:t xml:space="preserve">каждое </w:t>
      </w:r>
      <w:r w:rsidR="005B1991" w:rsidRPr="005B1991">
        <w:rPr>
          <w:rFonts w:eastAsia="Times New Roman"/>
          <w:sz w:val="22"/>
          <w:szCs w:val="22"/>
        </w:rPr>
        <w:t>числ</w:t>
      </w:r>
      <w:r w:rsidR="008E3FA7">
        <w:rPr>
          <w:rFonts w:eastAsia="Times New Roman"/>
          <w:sz w:val="22"/>
          <w:szCs w:val="22"/>
        </w:rPr>
        <w:t>о</w:t>
      </w:r>
      <w:r w:rsidR="005B1991" w:rsidRPr="005B1991">
        <w:rPr>
          <w:rFonts w:eastAsia="Times New Roman"/>
          <w:sz w:val="22"/>
          <w:szCs w:val="22"/>
        </w:rPr>
        <w:t xml:space="preserve"> больше</w:t>
      </w:r>
      <w:r w:rsidR="008E3FA7">
        <w:rPr>
          <w:rFonts w:eastAsia="Times New Roman"/>
          <w:sz w:val="22"/>
          <w:szCs w:val="22"/>
        </w:rPr>
        <w:t xml:space="preserve"> числа, идущего по часовой стрелке через одно от него. Но тогда, </w:t>
      </w:r>
      <w:r w:rsidR="001D0639">
        <w:rPr>
          <w:rFonts w:eastAsia="Times New Roman"/>
          <w:sz w:val="22"/>
          <w:szCs w:val="22"/>
        </w:rPr>
        <w:t>записав</w:t>
      </w:r>
      <w:r w:rsidR="001D0639" w:rsidRPr="001D0639">
        <w:rPr>
          <w:rFonts w:eastAsia="Times New Roman"/>
          <w:sz w:val="22"/>
          <w:szCs w:val="22"/>
        </w:rPr>
        <w:t xml:space="preserve"> </w:t>
      </w:r>
      <w:r w:rsidR="001D0639">
        <w:rPr>
          <w:rFonts w:eastAsia="Times New Roman"/>
          <w:sz w:val="22"/>
          <w:szCs w:val="22"/>
        </w:rPr>
        <w:t>цепочку из 9</w:t>
      </w:r>
      <w:r w:rsidR="00FF25A4">
        <w:rPr>
          <w:rFonts w:eastAsia="Times New Roman"/>
          <w:sz w:val="22"/>
          <w:szCs w:val="22"/>
        </w:rPr>
        <w:t>9</w:t>
      </w:r>
      <w:r w:rsidR="001D0639">
        <w:rPr>
          <w:rFonts w:eastAsia="Times New Roman"/>
          <w:sz w:val="22"/>
          <w:szCs w:val="22"/>
        </w:rPr>
        <w:t xml:space="preserve"> таких неравенств, начиная с</w:t>
      </w:r>
      <w:r w:rsidR="008E3FA7">
        <w:rPr>
          <w:rFonts w:eastAsia="Times New Roman"/>
          <w:sz w:val="22"/>
          <w:szCs w:val="22"/>
        </w:rPr>
        <w:t xml:space="preserve"> какого-то числа</w:t>
      </w:r>
      <w:r w:rsidR="001D0639">
        <w:rPr>
          <w:rFonts w:eastAsia="Times New Roman"/>
          <w:sz w:val="22"/>
          <w:szCs w:val="22"/>
        </w:rPr>
        <w:t xml:space="preserve"> </w:t>
      </w:r>
      <w:r w:rsidR="001D0639">
        <w:rPr>
          <w:rFonts w:eastAsia="Times New Roman"/>
          <w:i/>
          <w:iCs/>
          <w:sz w:val="22"/>
          <w:szCs w:val="22"/>
          <w:lang w:val="en-US"/>
        </w:rPr>
        <w:t>a</w:t>
      </w:r>
      <w:r w:rsidR="001D0639" w:rsidRPr="001D0639">
        <w:rPr>
          <w:rFonts w:eastAsia="Times New Roman"/>
          <w:sz w:val="22"/>
          <w:szCs w:val="22"/>
        </w:rPr>
        <w:t>,</w:t>
      </w:r>
      <w:r w:rsidR="001D0639">
        <w:rPr>
          <w:rFonts w:eastAsia="Times New Roman"/>
          <w:sz w:val="22"/>
          <w:szCs w:val="22"/>
        </w:rPr>
        <w:t xml:space="preserve"> получим, что </w:t>
      </w:r>
      <w:proofErr w:type="gramStart"/>
      <w:r w:rsidR="001D0639">
        <w:rPr>
          <w:rFonts w:eastAsia="Times New Roman"/>
          <w:i/>
          <w:iCs/>
          <w:sz w:val="22"/>
          <w:szCs w:val="22"/>
          <w:lang w:val="en-US"/>
        </w:rPr>
        <w:t>a</w:t>
      </w:r>
      <w:r w:rsidR="001D0639">
        <w:rPr>
          <w:rFonts w:eastAsia="Times New Roman"/>
          <w:sz w:val="22"/>
          <w:szCs w:val="22"/>
          <w:lang w:val="en-US"/>
        </w:rPr>
        <w:t> </w:t>
      </w:r>
      <w:r w:rsidR="001D0639" w:rsidRPr="001D0639">
        <w:rPr>
          <w:rFonts w:eastAsia="Times New Roman"/>
          <w:sz w:val="22"/>
          <w:szCs w:val="22"/>
        </w:rPr>
        <w:t>&gt;</w:t>
      </w:r>
      <w:proofErr w:type="gramEnd"/>
      <w:r w:rsidR="001D0639">
        <w:rPr>
          <w:rFonts w:eastAsia="Times New Roman"/>
          <w:sz w:val="22"/>
          <w:szCs w:val="22"/>
          <w:lang w:val="en-US"/>
        </w:rPr>
        <w:t> </w:t>
      </w:r>
      <w:r w:rsidR="001D0639">
        <w:rPr>
          <w:rFonts w:eastAsia="Times New Roman"/>
          <w:i/>
          <w:iCs/>
          <w:sz w:val="22"/>
          <w:szCs w:val="22"/>
          <w:lang w:val="en-US"/>
        </w:rPr>
        <w:t>a</w:t>
      </w:r>
      <w:r w:rsidR="001D0639">
        <w:rPr>
          <w:rFonts w:eastAsia="Times New Roman"/>
          <w:sz w:val="22"/>
          <w:szCs w:val="22"/>
        </w:rPr>
        <w:t xml:space="preserve"> —</w:t>
      </w:r>
      <w:r w:rsidR="008E3FA7">
        <w:rPr>
          <w:rFonts w:eastAsia="Times New Roman"/>
          <w:sz w:val="22"/>
          <w:szCs w:val="22"/>
        </w:rPr>
        <w:t xml:space="preserve"> </w:t>
      </w:r>
      <w:r w:rsidR="005B1991" w:rsidRPr="005B1991">
        <w:rPr>
          <w:rFonts w:eastAsia="Times New Roman"/>
          <w:sz w:val="22"/>
          <w:szCs w:val="22"/>
        </w:rPr>
        <w:t xml:space="preserve">противоречие. Значит, все </w:t>
      </w:r>
      <w:r w:rsidR="00C42DAC">
        <w:rPr>
          <w:rFonts w:eastAsia="Times New Roman"/>
          <w:sz w:val="22"/>
          <w:szCs w:val="22"/>
        </w:rPr>
        <w:t xml:space="preserve">99 </w:t>
      </w:r>
      <w:r w:rsidR="00AD2251">
        <w:rPr>
          <w:rFonts w:eastAsia="Times New Roman"/>
          <w:sz w:val="22"/>
          <w:szCs w:val="22"/>
        </w:rPr>
        <w:t xml:space="preserve">расставленных </w:t>
      </w:r>
      <w:r w:rsidR="005B1991" w:rsidRPr="005B1991">
        <w:rPr>
          <w:rFonts w:eastAsia="Times New Roman"/>
          <w:sz w:val="22"/>
          <w:szCs w:val="22"/>
        </w:rPr>
        <w:t>чис</w:t>
      </w:r>
      <w:r w:rsidR="00C42DAC">
        <w:rPr>
          <w:rFonts w:eastAsia="Times New Roman"/>
          <w:sz w:val="22"/>
          <w:szCs w:val="22"/>
        </w:rPr>
        <w:t>ел</w:t>
      </w:r>
      <w:r w:rsidR="001D0639">
        <w:rPr>
          <w:rFonts w:eastAsia="Times New Roman"/>
          <w:sz w:val="22"/>
          <w:szCs w:val="22"/>
        </w:rPr>
        <w:t xml:space="preserve"> равны одному и тому же числу </w:t>
      </w:r>
      <w:r w:rsidR="001D0639">
        <w:rPr>
          <w:rFonts w:eastAsia="Times New Roman"/>
          <w:i/>
          <w:iCs/>
          <w:sz w:val="22"/>
          <w:szCs w:val="22"/>
        </w:rPr>
        <w:t>а</w:t>
      </w:r>
      <w:r w:rsidR="001D0639">
        <w:rPr>
          <w:rFonts w:eastAsia="Times New Roman"/>
          <w:sz w:val="22"/>
          <w:szCs w:val="22"/>
        </w:rPr>
        <w:t>, такому, что 2</w:t>
      </w:r>
      <w:r w:rsidR="001D0639">
        <w:rPr>
          <w:rFonts w:eastAsia="Times New Roman"/>
          <w:i/>
          <w:iCs/>
          <w:sz w:val="22"/>
          <w:szCs w:val="22"/>
          <w:lang w:val="en-US"/>
        </w:rPr>
        <w:t>a</w:t>
      </w:r>
      <w:r w:rsidR="001D0639">
        <w:rPr>
          <w:rFonts w:eastAsia="Times New Roman"/>
          <w:sz w:val="22"/>
          <w:szCs w:val="22"/>
          <w:lang w:val="en-US"/>
        </w:rPr>
        <w:t> </w:t>
      </w:r>
      <w:r w:rsidR="001D0639" w:rsidRPr="001D0639">
        <w:rPr>
          <w:rFonts w:eastAsia="Times New Roman"/>
          <w:sz w:val="22"/>
          <w:szCs w:val="22"/>
        </w:rPr>
        <w:t>=</w:t>
      </w:r>
      <w:r w:rsidR="001D0639">
        <w:rPr>
          <w:rFonts w:eastAsia="Times New Roman"/>
          <w:sz w:val="22"/>
          <w:szCs w:val="22"/>
          <w:lang w:val="en-US"/>
        </w:rPr>
        <w:t> </w:t>
      </w:r>
      <w:r w:rsidR="001D0639">
        <w:rPr>
          <w:rFonts w:eastAsia="Times New Roman"/>
          <w:i/>
          <w:iCs/>
          <w:sz w:val="22"/>
          <w:szCs w:val="22"/>
          <w:lang w:val="en-US"/>
        </w:rPr>
        <w:t>a</w:t>
      </w:r>
      <w:r w:rsidR="001D0639" w:rsidRPr="001D0639">
        <w:rPr>
          <w:rFonts w:eastAsia="Times New Roman"/>
          <w:sz w:val="22"/>
          <w:szCs w:val="22"/>
          <w:vertAlign w:val="superscript"/>
        </w:rPr>
        <w:t>2</w:t>
      </w:r>
      <w:r w:rsidR="001D0639">
        <w:rPr>
          <w:rFonts w:eastAsia="Times New Roman"/>
          <w:sz w:val="22"/>
          <w:szCs w:val="22"/>
        </w:rPr>
        <w:t>, откуда</w:t>
      </w:r>
      <w:r w:rsidR="005B1991" w:rsidRPr="005B1991">
        <w:rPr>
          <w:rFonts w:eastAsia="Times New Roman"/>
          <w:sz w:val="22"/>
          <w:szCs w:val="22"/>
        </w:rPr>
        <w:t xml:space="preserve"> </w:t>
      </w:r>
      <w:r w:rsidR="001D0639" w:rsidRPr="001D0639">
        <w:rPr>
          <w:rFonts w:eastAsia="Times New Roman"/>
          <w:i/>
          <w:iCs/>
          <w:sz w:val="22"/>
          <w:szCs w:val="22"/>
          <w:lang w:val="en-US"/>
        </w:rPr>
        <w:t>a</w:t>
      </w:r>
      <w:r w:rsidR="001D0639">
        <w:rPr>
          <w:rFonts w:eastAsia="Times New Roman"/>
          <w:sz w:val="22"/>
          <w:szCs w:val="22"/>
          <w:lang w:val="en-US"/>
        </w:rPr>
        <w:t> </w:t>
      </w:r>
      <w:r w:rsidR="001D0639" w:rsidRPr="001D0639">
        <w:rPr>
          <w:rFonts w:eastAsia="Times New Roman"/>
          <w:sz w:val="22"/>
          <w:szCs w:val="22"/>
        </w:rPr>
        <w:t>=</w:t>
      </w:r>
      <w:r w:rsidR="001D0639">
        <w:rPr>
          <w:rFonts w:eastAsia="Times New Roman"/>
          <w:sz w:val="22"/>
          <w:szCs w:val="22"/>
          <w:lang w:val="en-US"/>
        </w:rPr>
        <w:t> </w:t>
      </w:r>
      <w:r w:rsidR="005B1991" w:rsidRPr="001D0639">
        <w:rPr>
          <w:rFonts w:eastAsia="Times New Roman"/>
          <w:sz w:val="22"/>
          <w:szCs w:val="22"/>
        </w:rPr>
        <w:t>2</w:t>
      </w:r>
      <w:r w:rsidR="0022569A">
        <w:rPr>
          <w:rFonts w:eastAsia="Times New Roman"/>
          <w:sz w:val="22"/>
          <w:szCs w:val="22"/>
        </w:rPr>
        <w:t xml:space="preserve">, а </w:t>
      </w:r>
      <w:r w:rsidR="00AD2251">
        <w:rPr>
          <w:rFonts w:eastAsia="Times New Roman"/>
          <w:sz w:val="22"/>
          <w:szCs w:val="22"/>
        </w:rPr>
        <w:t xml:space="preserve">искомая </w:t>
      </w:r>
      <w:r w:rsidR="0022569A">
        <w:rPr>
          <w:rFonts w:eastAsia="Times New Roman"/>
          <w:sz w:val="22"/>
          <w:szCs w:val="22"/>
        </w:rPr>
        <w:t xml:space="preserve">сумма </w:t>
      </w:r>
      <w:r w:rsidR="001D0639">
        <w:rPr>
          <w:rFonts w:eastAsia="Times New Roman"/>
          <w:sz w:val="22"/>
          <w:szCs w:val="22"/>
        </w:rPr>
        <w:t>равна</w:t>
      </w:r>
      <w:r w:rsidR="0022569A">
        <w:rPr>
          <w:rFonts w:eastAsia="Times New Roman"/>
          <w:sz w:val="22"/>
          <w:szCs w:val="22"/>
        </w:rPr>
        <w:t xml:space="preserve"> 2</w:t>
      </w:r>
      <w:r w:rsidR="008E3FA7">
        <w:rPr>
          <w:rFonts w:eastAsia="Times New Roman"/>
          <w:sz w:val="22"/>
          <w:szCs w:val="22"/>
        </w:rPr>
        <w:sym w:font="Symbol" w:char="F0B4"/>
      </w:r>
      <w:r w:rsidR="0022569A">
        <w:rPr>
          <w:rFonts w:eastAsia="Times New Roman"/>
          <w:sz w:val="22"/>
          <w:szCs w:val="22"/>
        </w:rPr>
        <w:t>99 = 198.</w:t>
      </w:r>
    </w:p>
    <w:sectPr w:rsidR="003659B8" w:rsidSect="00064C3C">
      <w:pgSz w:w="11906" w:h="16838"/>
      <w:pgMar w:top="568" w:right="849"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59"/>
    <w:rsid w:val="00002DE9"/>
    <w:rsid w:val="00007B1E"/>
    <w:rsid w:val="00007D60"/>
    <w:rsid w:val="00016E28"/>
    <w:rsid w:val="000211C6"/>
    <w:rsid w:val="0005475F"/>
    <w:rsid w:val="00057041"/>
    <w:rsid w:val="00064C3C"/>
    <w:rsid w:val="00070711"/>
    <w:rsid w:val="000838C2"/>
    <w:rsid w:val="000857A7"/>
    <w:rsid w:val="0008693C"/>
    <w:rsid w:val="00096CA2"/>
    <w:rsid w:val="000A196C"/>
    <w:rsid w:val="000B1C9C"/>
    <w:rsid w:val="000B734D"/>
    <w:rsid w:val="000C688A"/>
    <w:rsid w:val="000C7CA4"/>
    <w:rsid w:val="000C7F61"/>
    <w:rsid w:val="000D281B"/>
    <w:rsid w:val="000D2C0F"/>
    <w:rsid w:val="000D47B6"/>
    <w:rsid w:val="000E0DD9"/>
    <w:rsid w:val="000E4A4A"/>
    <w:rsid w:val="00101842"/>
    <w:rsid w:val="00110134"/>
    <w:rsid w:val="00111794"/>
    <w:rsid w:val="001309EC"/>
    <w:rsid w:val="001455A5"/>
    <w:rsid w:val="00152F15"/>
    <w:rsid w:val="00157C2B"/>
    <w:rsid w:val="00170C74"/>
    <w:rsid w:val="001722C1"/>
    <w:rsid w:val="0017572E"/>
    <w:rsid w:val="00180E6F"/>
    <w:rsid w:val="001834DE"/>
    <w:rsid w:val="00187B9C"/>
    <w:rsid w:val="00196377"/>
    <w:rsid w:val="001A01DA"/>
    <w:rsid w:val="001B2814"/>
    <w:rsid w:val="001C36DF"/>
    <w:rsid w:val="001D0639"/>
    <w:rsid w:val="001E19F8"/>
    <w:rsid w:val="001E2C67"/>
    <w:rsid w:val="001E6606"/>
    <w:rsid w:val="001F6642"/>
    <w:rsid w:val="00204660"/>
    <w:rsid w:val="0022569A"/>
    <w:rsid w:val="0023092D"/>
    <w:rsid w:val="00235A45"/>
    <w:rsid w:val="00235F69"/>
    <w:rsid w:val="002371CE"/>
    <w:rsid w:val="002377AE"/>
    <w:rsid w:val="0024613F"/>
    <w:rsid w:val="00264C1B"/>
    <w:rsid w:val="00264E96"/>
    <w:rsid w:val="002656D6"/>
    <w:rsid w:val="00272795"/>
    <w:rsid w:val="0027380A"/>
    <w:rsid w:val="00283B7F"/>
    <w:rsid w:val="0028631F"/>
    <w:rsid w:val="00287FF3"/>
    <w:rsid w:val="002903D8"/>
    <w:rsid w:val="0029065F"/>
    <w:rsid w:val="002947E0"/>
    <w:rsid w:val="00295A22"/>
    <w:rsid w:val="00296856"/>
    <w:rsid w:val="002B3516"/>
    <w:rsid w:val="002C02EE"/>
    <w:rsid w:val="002D6F76"/>
    <w:rsid w:val="002E4F87"/>
    <w:rsid w:val="002F2F75"/>
    <w:rsid w:val="003007BB"/>
    <w:rsid w:val="0030443D"/>
    <w:rsid w:val="00314C61"/>
    <w:rsid w:val="0033100F"/>
    <w:rsid w:val="00340CD5"/>
    <w:rsid w:val="00345AA7"/>
    <w:rsid w:val="00350CB5"/>
    <w:rsid w:val="00352BC1"/>
    <w:rsid w:val="00362E80"/>
    <w:rsid w:val="00362FF1"/>
    <w:rsid w:val="003659B8"/>
    <w:rsid w:val="00386C34"/>
    <w:rsid w:val="00397345"/>
    <w:rsid w:val="003B2804"/>
    <w:rsid w:val="003B731B"/>
    <w:rsid w:val="003C39A6"/>
    <w:rsid w:val="003D3CDD"/>
    <w:rsid w:val="003D7EBB"/>
    <w:rsid w:val="003E1A22"/>
    <w:rsid w:val="003E2521"/>
    <w:rsid w:val="003E5A04"/>
    <w:rsid w:val="003F1DC9"/>
    <w:rsid w:val="004007DA"/>
    <w:rsid w:val="004072CB"/>
    <w:rsid w:val="0041315C"/>
    <w:rsid w:val="004164B2"/>
    <w:rsid w:val="004201AD"/>
    <w:rsid w:val="00421050"/>
    <w:rsid w:val="0042698D"/>
    <w:rsid w:val="0043140A"/>
    <w:rsid w:val="00431D59"/>
    <w:rsid w:val="004339FC"/>
    <w:rsid w:val="004444C0"/>
    <w:rsid w:val="00450875"/>
    <w:rsid w:val="00457365"/>
    <w:rsid w:val="0046002D"/>
    <w:rsid w:val="00476C29"/>
    <w:rsid w:val="0049340F"/>
    <w:rsid w:val="004A3236"/>
    <w:rsid w:val="004A44DB"/>
    <w:rsid w:val="004B07E8"/>
    <w:rsid w:val="004B46B3"/>
    <w:rsid w:val="004D1C37"/>
    <w:rsid w:val="004E3B31"/>
    <w:rsid w:val="004E4B54"/>
    <w:rsid w:val="004E6168"/>
    <w:rsid w:val="004F31EE"/>
    <w:rsid w:val="004F3CAC"/>
    <w:rsid w:val="005008A8"/>
    <w:rsid w:val="00504743"/>
    <w:rsid w:val="005076F1"/>
    <w:rsid w:val="00507A8F"/>
    <w:rsid w:val="00511E16"/>
    <w:rsid w:val="00521CAA"/>
    <w:rsid w:val="0053200E"/>
    <w:rsid w:val="00541AF7"/>
    <w:rsid w:val="00544416"/>
    <w:rsid w:val="0056217C"/>
    <w:rsid w:val="00563A82"/>
    <w:rsid w:val="00564CBD"/>
    <w:rsid w:val="0057601C"/>
    <w:rsid w:val="0057664E"/>
    <w:rsid w:val="005858D0"/>
    <w:rsid w:val="005A031B"/>
    <w:rsid w:val="005B051A"/>
    <w:rsid w:val="005B1991"/>
    <w:rsid w:val="005B7F9A"/>
    <w:rsid w:val="005C285A"/>
    <w:rsid w:val="005E3813"/>
    <w:rsid w:val="005F3B54"/>
    <w:rsid w:val="005F7AF1"/>
    <w:rsid w:val="006010A4"/>
    <w:rsid w:val="00605F4D"/>
    <w:rsid w:val="0060709E"/>
    <w:rsid w:val="006108D1"/>
    <w:rsid w:val="00611148"/>
    <w:rsid w:val="00613B78"/>
    <w:rsid w:val="00620F1A"/>
    <w:rsid w:val="0062678C"/>
    <w:rsid w:val="00626F91"/>
    <w:rsid w:val="006274BD"/>
    <w:rsid w:val="00641E94"/>
    <w:rsid w:val="0065175E"/>
    <w:rsid w:val="00661E5B"/>
    <w:rsid w:val="00664849"/>
    <w:rsid w:val="00666196"/>
    <w:rsid w:val="00681CCC"/>
    <w:rsid w:val="006835E9"/>
    <w:rsid w:val="006854A1"/>
    <w:rsid w:val="00690BB6"/>
    <w:rsid w:val="00690D5D"/>
    <w:rsid w:val="006961F5"/>
    <w:rsid w:val="006968F3"/>
    <w:rsid w:val="006A22B3"/>
    <w:rsid w:val="006B080C"/>
    <w:rsid w:val="006C0C91"/>
    <w:rsid w:val="006C2239"/>
    <w:rsid w:val="006C4BAB"/>
    <w:rsid w:val="006D4C3C"/>
    <w:rsid w:val="007117D1"/>
    <w:rsid w:val="00713024"/>
    <w:rsid w:val="0071460B"/>
    <w:rsid w:val="00715E05"/>
    <w:rsid w:val="00726177"/>
    <w:rsid w:val="00731754"/>
    <w:rsid w:val="00767D30"/>
    <w:rsid w:val="0077337B"/>
    <w:rsid w:val="00780717"/>
    <w:rsid w:val="007C14D3"/>
    <w:rsid w:val="007C2352"/>
    <w:rsid w:val="007D4913"/>
    <w:rsid w:val="007F47AC"/>
    <w:rsid w:val="00805B8D"/>
    <w:rsid w:val="0080794B"/>
    <w:rsid w:val="00824E93"/>
    <w:rsid w:val="008275F0"/>
    <w:rsid w:val="0083106A"/>
    <w:rsid w:val="00835D13"/>
    <w:rsid w:val="00835E1E"/>
    <w:rsid w:val="00837909"/>
    <w:rsid w:val="00837941"/>
    <w:rsid w:val="00840506"/>
    <w:rsid w:val="00843377"/>
    <w:rsid w:val="00854165"/>
    <w:rsid w:val="00854C3F"/>
    <w:rsid w:val="00855731"/>
    <w:rsid w:val="00864487"/>
    <w:rsid w:val="00867367"/>
    <w:rsid w:val="00880562"/>
    <w:rsid w:val="00880682"/>
    <w:rsid w:val="00881CB3"/>
    <w:rsid w:val="008820D8"/>
    <w:rsid w:val="008A10CD"/>
    <w:rsid w:val="008A381A"/>
    <w:rsid w:val="008A5CA4"/>
    <w:rsid w:val="008A64CC"/>
    <w:rsid w:val="008B3F7D"/>
    <w:rsid w:val="008C4360"/>
    <w:rsid w:val="008C4C66"/>
    <w:rsid w:val="008D1D08"/>
    <w:rsid w:val="008D5841"/>
    <w:rsid w:val="008D620D"/>
    <w:rsid w:val="008E0ED1"/>
    <w:rsid w:val="008E3FA7"/>
    <w:rsid w:val="008E581F"/>
    <w:rsid w:val="008F436E"/>
    <w:rsid w:val="008F4B48"/>
    <w:rsid w:val="00906184"/>
    <w:rsid w:val="009068C0"/>
    <w:rsid w:val="00911541"/>
    <w:rsid w:val="009131A8"/>
    <w:rsid w:val="00916A35"/>
    <w:rsid w:val="00921304"/>
    <w:rsid w:val="0092548F"/>
    <w:rsid w:val="00925E4B"/>
    <w:rsid w:val="00926DC3"/>
    <w:rsid w:val="00931939"/>
    <w:rsid w:val="009341C9"/>
    <w:rsid w:val="0094756E"/>
    <w:rsid w:val="0095686D"/>
    <w:rsid w:val="00957AB8"/>
    <w:rsid w:val="0096135E"/>
    <w:rsid w:val="009731D0"/>
    <w:rsid w:val="00980E70"/>
    <w:rsid w:val="009823AD"/>
    <w:rsid w:val="00987C5F"/>
    <w:rsid w:val="0099795B"/>
    <w:rsid w:val="009A067C"/>
    <w:rsid w:val="009A116E"/>
    <w:rsid w:val="009A193F"/>
    <w:rsid w:val="009A2F43"/>
    <w:rsid w:val="009A63B3"/>
    <w:rsid w:val="009B42B3"/>
    <w:rsid w:val="009B5242"/>
    <w:rsid w:val="009C4278"/>
    <w:rsid w:val="009C57F8"/>
    <w:rsid w:val="009E70FC"/>
    <w:rsid w:val="00A11446"/>
    <w:rsid w:val="00A13327"/>
    <w:rsid w:val="00A15BD4"/>
    <w:rsid w:val="00A3610A"/>
    <w:rsid w:val="00A70DFB"/>
    <w:rsid w:val="00A81125"/>
    <w:rsid w:val="00A81F57"/>
    <w:rsid w:val="00A873A0"/>
    <w:rsid w:val="00A94375"/>
    <w:rsid w:val="00A947B0"/>
    <w:rsid w:val="00A94825"/>
    <w:rsid w:val="00AA0C13"/>
    <w:rsid w:val="00AA2790"/>
    <w:rsid w:val="00AB6413"/>
    <w:rsid w:val="00AB7363"/>
    <w:rsid w:val="00AD2251"/>
    <w:rsid w:val="00AD292D"/>
    <w:rsid w:val="00AE2F52"/>
    <w:rsid w:val="00AF5415"/>
    <w:rsid w:val="00AF5E0A"/>
    <w:rsid w:val="00B01752"/>
    <w:rsid w:val="00B0429C"/>
    <w:rsid w:val="00B04D5D"/>
    <w:rsid w:val="00B06069"/>
    <w:rsid w:val="00B10DD1"/>
    <w:rsid w:val="00B12D56"/>
    <w:rsid w:val="00B27ABE"/>
    <w:rsid w:val="00B33FBC"/>
    <w:rsid w:val="00B46DEA"/>
    <w:rsid w:val="00B52964"/>
    <w:rsid w:val="00B54DB2"/>
    <w:rsid w:val="00B62127"/>
    <w:rsid w:val="00B67097"/>
    <w:rsid w:val="00B729D1"/>
    <w:rsid w:val="00B95B31"/>
    <w:rsid w:val="00BA0D38"/>
    <w:rsid w:val="00BF2957"/>
    <w:rsid w:val="00BF687D"/>
    <w:rsid w:val="00C12BBA"/>
    <w:rsid w:val="00C13CAC"/>
    <w:rsid w:val="00C233C5"/>
    <w:rsid w:val="00C2601A"/>
    <w:rsid w:val="00C33E43"/>
    <w:rsid w:val="00C42DAC"/>
    <w:rsid w:val="00C46872"/>
    <w:rsid w:val="00C57083"/>
    <w:rsid w:val="00C633A0"/>
    <w:rsid w:val="00C65E70"/>
    <w:rsid w:val="00C70AFA"/>
    <w:rsid w:val="00C74D94"/>
    <w:rsid w:val="00C83994"/>
    <w:rsid w:val="00C902DE"/>
    <w:rsid w:val="00C90734"/>
    <w:rsid w:val="00C93483"/>
    <w:rsid w:val="00C977D5"/>
    <w:rsid w:val="00CA742F"/>
    <w:rsid w:val="00CB0F70"/>
    <w:rsid w:val="00CB0FAB"/>
    <w:rsid w:val="00CF1C85"/>
    <w:rsid w:val="00D07A70"/>
    <w:rsid w:val="00D1069A"/>
    <w:rsid w:val="00D248FA"/>
    <w:rsid w:val="00D24A58"/>
    <w:rsid w:val="00D26D64"/>
    <w:rsid w:val="00D275CE"/>
    <w:rsid w:val="00D33FF4"/>
    <w:rsid w:val="00D35780"/>
    <w:rsid w:val="00D46685"/>
    <w:rsid w:val="00D51959"/>
    <w:rsid w:val="00D54194"/>
    <w:rsid w:val="00D56A43"/>
    <w:rsid w:val="00D654EF"/>
    <w:rsid w:val="00D722B8"/>
    <w:rsid w:val="00D80F37"/>
    <w:rsid w:val="00D84453"/>
    <w:rsid w:val="00D907AF"/>
    <w:rsid w:val="00DA6013"/>
    <w:rsid w:val="00DB0643"/>
    <w:rsid w:val="00DB349A"/>
    <w:rsid w:val="00DB4511"/>
    <w:rsid w:val="00DC5F21"/>
    <w:rsid w:val="00DD1BC2"/>
    <w:rsid w:val="00DD1F2B"/>
    <w:rsid w:val="00DD4755"/>
    <w:rsid w:val="00DD72B4"/>
    <w:rsid w:val="00DE2AE7"/>
    <w:rsid w:val="00DE365D"/>
    <w:rsid w:val="00DE52A4"/>
    <w:rsid w:val="00DE60B4"/>
    <w:rsid w:val="00E0193F"/>
    <w:rsid w:val="00E10F0F"/>
    <w:rsid w:val="00E27DEF"/>
    <w:rsid w:val="00E32F42"/>
    <w:rsid w:val="00E604DA"/>
    <w:rsid w:val="00E76022"/>
    <w:rsid w:val="00E76F03"/>
    <w:rsid w:val="00E86BBD"/>
    <w:rsid w:val="00E96E8D"/>
    <w:rsid w:val="00EC667E"/>
    <w:rsid w:val="00EC6766"/>
    <w:rsid w:val="00EE4691"/>
    <w:rsid w:val="00EE5908"/>
    <w:rsid w:val="00EE65FF"/>
    <w:rsid w:val="00EF6476"/>
    <w:rsid w:val="00F10D23"/>
    <w:rsid w:val="00F14F2E"/>
    <w:rsid w:val="00F30D4E"/>
    <w:rsid w:val="00F41331"/>
    <w:rsid w:val="00F42E68"/>
    <w:rsid w:val="00F56198"/>
    <w:rsid w:val="00F76135"/>
    <w:rsid w:val="00F76E6E"/>
    <w:rsid w:val="00F82FB4"/>
    <w:rsid w:val="00F84C1E"/>
    <w:rsid w:val="00F906E2"/>
    <w:rsid w:val="00F94626"/>
    <w:rsid w:val="00FA3492"/>
    <w:rsid w:val="00FA51D2"/>
    <w:rsid w:val="00FA6A9A"/>
    <w:rsid w:val="00FB2CC4"/>
    <w:rsid w:val="00FB6E40"/>
    <w:rsid w:val="00FD2D73"/>
    <w:rsid w:val="00FD60BA"/>
    <w:rsid w:val="00FD67F9"/>
    <w:rsid w:val="00FF0BB9"/>
    <w:rsid w:val="00FF25A4"/>
    <w:rsid w:val="00FF3D5F"/>
    <w:rsid w:val="00FF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6FA6F"/>
  <w15:docId w15:val="{785A4DD7-64FE-4CD8-B128-18B1B4BF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D59"/>
    <w:pPr>
      <w:jc w:val="both"/>
    </w:pPr>
    <w:rPr>
      <w:rFonts w:eastAsia="PMingLiU"/>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31D59"/>
    <w:pPr>
      <w:spacing w:after="160"/>
      <w:jc w:val="center"/>
    </w:pPr>
    <w:rPr>
      <w:b/>
      <w:sz w:val="26"/>
    </w:rPr>
  </w:style>
  <w:style w:type="paragraph" w:styleId="a4">
    <w:name w:val="Plain Text"/>
    <w:basedOn w:val="a"/>
    <w:link w:val="a5"/>
    <w:uiPriority w:val="99"/>
    <w:unhideWhenUsed/>
    <w:rsid w:val="00690D5D"/>
    <w:pPr>
      <w:jc w:val="left"/>
    </w:pPr>
    <w:rPr>
      <w:rFonts w:ascii="Consolas" w:eastAsia="Calibri" w:hAnsi="Consolas" w:cs="Consolas"/>
      <w:sz w:val="21"/>
      <w:szCs w:val="21"/>
      <w:lang w:eastAsia="en-US"/>
    </w:rPr>
  </w:style>
  <w:style w:type="character" w:customStyle="1" w:styleId="a5">
    <w:name w:val="Текст Знак"/>
    <w:link w:val="a4"/>
    <w:uiPriority w:val="99"/>
    <w:rsid w:val="00690D5D"/>
    <w:rPr>
      <w:rFonts w:ascii="Consolas" w:eastAsia="Calibri" w:hAnsi="Consolas" w:cs="Consolas"/>
      <w:sz w:val="21"/>
      <w:szCs w:val="21"/>
      <w:lang w:eastAsia="en-US"/>
    </w:rPr>
  </w:style>
  <w:style w:type="paragraph" w:styleId="a6">
    <w:name w:val="Balloon Text"/>
    <w:basedOn w:val="a"/>
    <w:link w:val="a7"/>
    <w:semiHidden/>
    <w:unhideWhenUsed/>
    <w:rsid w:val="00563A82"/>
    <w:rPr>
      <w:rFonts w:ascii="Segoe UI" w:hAnsi="Segoe UI" w:cs="Segoe UI"/>
      <w:sz w:val="18"/>
      <w:szCs w:val="18"/>
    </w:rPr>
  </w:style>
  <w:style w:type="character" w:customStyle="1" w:styleId="a7">
    <w:name w:val="Текст выноски Знак"/>
    <w:basedOn w:val="a0"/>
    <w:link w:val="a6"/>
    <w:semiHidden/>
    <w:rsid w:val="00563A82"/>
    <w:rPr>
      <w:rFonts w:ascii="Segoe UI" w:eastAsia="PMingLiU" w:hAnsi="Segoe UI" w:cs="Segoe UI"/>
      <w:sz w:val="18"/>
      <w:szCs w:val="18"/>
    </w:rPr>
  </w:style>
  <w:style w:type="paragraph" w:styleId="a8">
    <w:name w:val="List Paragraph"/>
    <w:basedOn w:val="a"/>
    <w:uiPriority w:val="34"/>
    <w:qFormat/>
    <w:rsid w:val="00FA3492"/>
    <w:pPr>
      <w:ind w:left="720"/>
      <w:contextualSpacing/>
    </w:pPr>
  </w:style>
  <w:style w:type="character" w:customStyle="1" w:styleId="mjx-char">
    <w:name w:val="mjx-char"/>
    <w:basedOn w:val="a0"/>
    <w:rsid w:val="005B1991"/>
  </w:style>
  <w:style w:type="character" w:customStyle="1" w:styleId="mjxassistivemathml">
    <w:name w:val="mjx_assistive_mathml"/>
    <w:basedOn w:val="a0"/>
    <w:rsid w:val="005B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397">
      <w:bodyDiv w:val="1"/>
      <w:marLeft w:val="0"/>
      <w:marRight w:val="0"/>
      <w:marTop w:val="0"/>
      <w:marBottom w:val="0"/>
      <w:divBdr>
        <w:top w:val="none" w:sz="0" w:space="0" w:color="auto"/>
        <w:left w:val="none" w:sz="0" w:space="0" w:color="auto"/>
        <w:bottom w:val="none" w:sz="0" w:space="0" w:color="auto"/>
        <w:right w:val="none" w:sz="0" w:space="0" w:color="auto"/>
      </w:divBdr>
      <w:divsChild>
        <w:div w:id="854611065">
          <w:marLeft w:val="0"/>
          <w:marRight w:val="0"/>
          <w:marTop w:val="0"/>
          <w:marBottom w:val="0"/>
          <w:divBdr>
            <w:top w:val="none" w:sz="0" w:space="0" w:color="auto"/>
            <w:left w:val="none" w:sz="0" w:space="0" w:color="auto"/>
            <w:bottom w:val="none" w:sz="0" w:space="0" w:color="auto"/>
            <w:right w:val="none" w:sz="0" w:space="0" w:color="auto"/>
          </w:divBdr>
        </w:div>
        <w:div w:id="1089276902">
          <w:marLeft w:val="0"/>
          <w:marRight w:val="0"/>
          <w:marTop w:val="0"/>
          <w:marBottom w:val="0"/>
          <w:divBdr>
            <w:top w:val="none" w:sz="0" w:space="0" w:color="auto"/>
            <w:left w:val="none" w:sz="0" w:space="0" w:color="auto"/>
            <w:bottom w:val="none" w:sz="0" w:space="0" w:color="auto"/>
            <w:right w:val="none" w:sz="0" w:space="0" w:color="auto"/>
          </w:divBdr>
        </w:div>
      </w:divsChild>
    </w:div>
    <w:div w:id="129369419">
      <w:bodyDiv w:val="1"/>
      <w:marLeft w:val="0"/>
      <w:marRight w:val="0"/>
      <w:marTop w:val="0"/>
      <w:marBottom w:val="0"/>
      <w:divBdr>
        <w:top w:val="none" w:sz="0" w:space="0" w:color="auto"/>
        <w:left w:val="none" w:sz="0" w:space="0" w:color="auto"/>
        <w:bottom w:val="none" w:sz="0" w:space="0" w:color="auto"/>
        <w:right w:val="none" w:sz="0" w:space="0" w:color="auto"/>
      </w:divBdr>
      <w:divsChild>
        <w:div w:id="616177309">
          <w:marLeft w:val="0"/>
          <w:marRight w:val="0"/>
          <w:marTop w:val="0"/>
          <w:marBottom w:val="0"/>
          <w:divBdr>
            <w:top w:val="none" w:sz="0" w:space="0" w:color="auto"/>
            <w:left w:val="none" w:sz="0" w:space="0" w:color="auto"/>
            <w:bottom w:val="none" w:sz="0" w:space="0" w:color="auto"/>
            <w:right w:val="none" w:sz="0" w:space="0" w:color="auto"/>
          </w:divBdr>
          <w:divsChild>
            <w:div w:id="1404640974">
              <w:marLeft w:val="0"/>
              <w:marRight w:val="0"/>
              <w:marTop w:val="0"/>
              <w:marBottom w:val="0"/>
              <w:divBdr>
                <w:top w:val="none" w:sz="0" w:space="0" w:color="auto"/>
                <w:left w:val="none" w:sz="0" w:space="0" w:color="auto"/>
                <w:bottom w:val="none" w:sz="0" w:space="0" w:color="auto"/>
                <w:right w:val="none" w:sz="0" w:space="0" w:color="auto"/>
              </w:divBdr>
            </w:div>
            <w:div w:id="11470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4052">
      <w:bodyDiv w:val="1"/>
      <w:marLeft w:val="0"/>
      <w:marRight w:val="0"/>
      <w:marTop w:val="0"/>
      <w:marBottom w:val="0"/>
      <w:divBdr>
        <w:top w:val="none" w:sz="0" w:space="0" w:color="auto"/>
        <w:left w:val="none" w:sz="0" w:space="0" w:color="auto"/>
        <w:bottom w:val="none" w:sz="0" w:space="0" w:color="auto"/>
        <w:right w:val="none" w:sz="0" w:space="0" w:color="auto"/>
      </w:divBdr>
      <w:divsChild>
        <w:div w:id="1849901156">
          <w:marLeft w:val="0"/>
          <w:marRight w:val="0"/>
          <w:marTop w:val="0"/>
          <w:marBottom w:val="0"/>
          <w:divBdr>
            <w:top w:val="none" w:sz="0" w:space="0" w:color="auto"/>
            <w:left w:val="none" w:sz="0" w:space="0" w:color="auto"/>
            <w:bottom w:val="none" w:sz="0" w:space="0" w:color="auto"/>
            <w:right w:val="none" w:sz="0" w:space="0" w:color="auto"/>
          </w:divBdr>
        </w:div>
        <w:div w:id="1735155956">
          <w:marLeft w:val="0"/>
          <w:marRight w:val="0"/>
          <w:marTop w:val="0"/>
          <w:marBottom w:val="0"/>
          <w:divBdr>
            <w:top w:val="none" w:sz="0" w:space="0" w:color="auto"/>
            <w:left w:val="none" w:sz="0" w:space="0" w:color="auto"/>
            <w:bottom w:val="none" w:sz="0" w:space="0" w:color="auto"/>
            <w:right w:val="none" w:sz="0" w:space="0" w:color="auto"/>
          </w:divBdr>
        </w:div>
      </w:divsChild>
    </w:div>
    <w:div w:id="262348854">
      <w:bodyDiv w:val="1"/>
      <w:marLeft w:val="0"/>
      <w:marRight w:val="0"/>
      <w:marTop w:val="0"/>
      <w:marBottom w:val="0"/>
      <w:divBdr>
        <w:top w:val="none" w:sz="0" w:space="0" w:color="auto"/>
        <w:left w:val="none" w:sz="0" w:space="0" w:color="auto"/>
        <w:bottom w:val="none" w:sz="0" w:space="0" w:color="auto"/>
        <w:right w:val="none" w:sz="0" w:space="0" w:color="auto"/>
      </w:divBdr>
      <w:divsChild>
        <w:div w:id="1090467282">
          <w:marLeft w:val="0"/>
          <w:marRight w:val="0"/>
          <w:marTop w:val="0"/>
          <w:marBottom w:val="0"/>
          <w:divBdr>
            <w:top w:val="none" w:sz="0" w:space="0" w:color="auto"/>
            <w:left w:val="none" w:sz="0" w:space="0" w:color="auto"/>
            <w:bottom w:val="none" w:sz="0" w:space="0" w:color="auto"/>
            <w:right w:val="none" w:sz="0" w:space="0" w:color="auto"/>
          </w:divBdr>
        </w:div>
        <w:div w:id="1670596216">
          <w:marLeft w:val="0"/>
          <w:marRight w:val="0"/>
          <w:marTop w:val="0"/>
          <w:marBottom w:val="0"/>
          <w:divBdr>
            <w:top w:val="none" w:sz="0" w:space="0" w:color="auto"/>
            <w:left w:val="none" w:sz="0" w:space="0" w:color="auto"/>
            <w:bottom w:val="none" w:sz="0" w:space="0" w:color="auto"/>
            <w:right w:val="none" w:sz="0" w:space="0" w:color="auto"/>
          </w:divBdr>
          <w:divsChild>
            <w:div w:id="1291977527">
              <w:marLeft w:val="0"/>
              <w:marRight w:val="0"/>
              <w:marTop w:val="0"/>
              <w:marBottom w:val="0"/>
              <w:divBdr>
                <w:top w:val="none" w:sz="0" w:space="0" w:color="auto"/>
                <w:left w:val="none" w:sz="0" w:space="0" w:color="auto"/>
                <w:bottom w:val="none" w:sz="0" w:space="0" w:color="auto"/>
                <w:right w:val="none" w:sz="0" w:space="0" w:color="auto"/>
              </w:divBdr>
              <w:divsChild>
                <w:div w:id="435447010">
                  <w:marLeft w:val="0"/>
                  <w:marRight w:val="0"/>
                  <w:marTop w:val="0"/>
                  <w:marBottom w:val="0"/>
                  <w:divBdr>
                    <w:top w:val="none" w:sz="0" w:space="0" w:color="auto"/>
                    <w:left w:val="none" w:sz="0" w:space="0" w:color="auto"/>
                    <w:bottom w:val="none" w:sz="0" w:space="0" w:color="auto"/>
                    <w:right w:val="none" w:sz="0" w:space="0" w:color="auto"/>
                  </w:divBdr>
                  <w:divsChild>
                    <w:div w:id="1498230811">
                      <w:marLeft w:val="0"/>
                      <w:marRight w:val="0"/>
                      <w:marTop w:val="0"/>
                      <w:marBottom w:val="0"/>
                      <w:divBdr>
                        <w:top w:val="none" w:sz="0" w:space="0" w:color="auto"/>
                        <w:left w:val="none" w:sz="0" w:space="0" w:color="auto"/>
                        <w:bottom w:val="none" w:sz="0" w:space="0" w:color="auto"/>
                        <w:right w:val="none" w:sz="0" w:space="0" w:color="auto"/>
                      </w:divBdr>
                      <w:divsChild>
                        <w:div w:id="1104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659578">
      <w:bodyDiv w:val="1"/>
      <w:marLeft w:val="0"/>
      <w:marRight w:val="0"/>
      <w:marTop w:val="0"/>
      <w:marBottom w:val="0"/>
      <w:divBdr>
        <w:top w:val="none" w:sz="0" w:space="0" w:color="auto"/>
        <w:left w:val="none" w:sz="0" w:space="0" w:color="auto"/>
        <w:bottom w:val="none" w:sz="0" w:space="0" w:color="auto"/>
        <w:right w:val="none" w:sz="0" w:space="0" w:color="auto"/>
      </w:divBdr>
      <w:divsChild>
        <w:div w:id="1993630410">
          <w:marLeft w:val="0"/>
          <w:marRight w:val="0"/>
          <w:marTop w:val="0"/>
          <w:marBottom w:val="0"/>
          <w:divBdr>
            <w:top w:val="none" w:sz="0" w:space="0" w:color="auto"/>
            <w:left w:val="none" w:sz="0" w:space="0" w:color="auto"/>
            <w:bottom w:val="none" w:sz="0" w:space="0" w:color="auto"/>
            <w:right w:val="none" w:sz="0" w:space="0" w:color="auto"/>
          </w:divBdr>
        </w:div>
        <w:div w:id="2038507023">
          <w:marLeft w:val="0"/>
          <w:marRight w:val="0"/>
          <w:marTop w:val="0"/>
          <w:marBottom w:val="0"/>
          <w:divBdr>
            <w:top w:val="none" w:sz="0" w:space="0" w:color="auto"/>
            <w:left w:val="none" w:sz="0" w:space="0" w:color="auto"/>
            <w:bottom w:val="none" w:sz="0" w:space="0" w:color="auto"/>
            <w:right w:val="none" w:sz="0" w:space="0" w:color="auto"/>
          </w:divBdr>
        </w:div>
      </w:divsChild>
    </w:div>
    <w:div w:id="378285434">
      <w:bodyDiv w:val="1"/>
      <w:marLeft w:val="0"/>
      <w:marRight w:val="0"/>
      <w:marTop w:val="0"/>
      <w:marBottom w:val="0"/>
      <w:divBdr>
        <w:top w:val="none" w:sz="0" w:space="0" w:color="auto"/>
        <w:left w:val="none" w:sz="0" w:space="0" w:color="auto"/>
        <w:bottom w:val="none" w:sz="0" w:space="0" w:color="auto"/>
        <w:right w:val="none" w:sz="0" w:space="0" w:color="auto"/>
      </w:divBdr>
      <w:divsChild>
        <w:div w:id="812023340">
          <w:marLeft w:val="0"/>
          <w:marRight w:val="0"/>
          <w:marTop w:val="0"/>
          <w:marBottom w:val="0"/>
          <w:divBdr>
            <w:top w:val="none" w:sz="0" w:space="0" w:color="auto"/>
            <w:left w:val="none" w:sz="0" w:space="0" w:color="auto"/>
            <w:bottom w:val="none" w:sz="0" w:space="0" w:color="auto"/>
            <w:right w:val="none" w:sz="0" w:space="0" w:color="auto"/>
          </w:divBdr>
          <w:divsChild>
            <w:div w:id="1356426814">
              <w:marLeft w:val="0"/>
              <w:marRight w:val="0"/>
              <w:marTop w:val="0"/>
              <w:marBottom w:val="0"/>
              <w:divBdr>
                <w:top w:val="none" w:sz="0" w:space="0" w:color="auto"/>
                <w:left w:val="none" w:sz="0" w:space="0" w:color="auto"/>
                <w:bottom w:val="none" w:sz="0" w:space="0" w:color="auto"/>
                <w:right w:val="none" w:sz="0" w:space="0" w:color="auto"/>
              </w:divBdr>
            </w:div>
            <w:div w:id="18293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953">
      <w:bodyDiv w:val="1"/>
      <w:marLeft w:val="0"/>
      <w:marRight w:val="0"/>
      <w:marTop w:val="0"/>
      <w:marBottom w:val="0"/>
      <w:divBdr>
        <w:top w:val="none" w:sz="0" w:space="0" w:color="auto"/>
        <w:left w:val="none" w:sz="0" w:space="0" w:color="auto"/>
        <w:bottom w:val="none" w:sz="0" w:space="0" w:color="auto"/>
        <w:right w:val="none" w:sz="0" w:space="0" w:color="auto"/>
      </w:divBdr>
    </w:div>
    <w:div w:id="442266376">
      <w:bodyDiv w:val="1"/>
      <w:marLeft w:val="0"/>
      <w:marRight w:val="0"/>
      <w:marTop w:val="0"/>
      <w:marBottom w:val="0"/>
      <w:divBdr>
        <w:top w:val="none" w:sz="0" w:space="0" w:color="auto"/>
        <w:left w:val="none" w:sz="0" w:space="0" w:color="auto"/>
        <w:bottom w:val="none" w:sz="0" w:space="0" w:color="auto"/>
        <w:right w:val="none" w:sz="0" w:space="0" w:color="auto"/>
      </w:divBdr>
      <w:divsChild>
        <w:div w:id="2147046672">
          <w:marLeft w:val="0"/>
          <w:marRight w:val="0"/>
          <w:marTop w:val="0"/>
          <w:marBottom w:val="0"/>
          <w:divBdr>
            <w:top w:val="none" w:sz="0" w:space="0" w:color="auto"/>
            <w:left w:val="none" w:sz="0" w:space="0" w:color="auto"/>
            <w:bottom w:val="none" w:sz="0" w:space="0" w:color="auto"/>
            <w:right w:val="none" w:sz="0" w:space="0" w:color="auto"/>
          </w:divBdr>
        </w:div>
        <w:div w:id="1920476327">
          <w:marLeft w:val="0"/>
          <w:marRight w:val="0"/>
          <w:marTop w:val="0"/>
          <w:marBottom w:val="0"/>
          <w:divBdr>
            <w:top w:val="none" w:sz="0" w:space="0" w:color="auto"/>
            <w:left w:val="none" w:sz="0" w:space="0" w:color="auto"/>
            <w:bottom w:val="none" w:sz="0" w:space="0" w:color="auto"/>
            <w:right w:val="none" w:sz="0" w:space="0" w:color="auto"/>
          </w:divBdr>
        </w:div>
      </w:divsChild>
    </w:div>
    <w:div w:id="499196574">
      <w:bodyDiv w:val="1"/>
      <w:marLeft w:val="0"/>
      <w:marRight w:val="0"/>
      <w:marTop w:val="0"/>
      <w:marBottom w:val="0"/>
      <w:divBdr>
        <w:top w:val="none" w:sz="0" w:space="0" w:color="auto"/>
        <w:left w:val="none" w:sz="0" w:space="0" w:color="auto"/>
        <w:bottom w:val="none" w:sz="0" w:space="0" w:color="auto"/>
        <w:right w:val="none" w:sz="0" w:space="0" w:color="auto"/>
      </w:divBdr>
      <w:divsChild>
        <w:div w:id="1907953038">
          <w:marLeft w:val="0"/>
          <w:marRight w:val="0"/>
          <w:marTop w:val="0"/>
          <w:marBottom w:val="0"/>
          <w:divBdr>
            <w:top w:val="none" w:sz="0" w:space="0" w:color="auto"/>
            <w:left w:val="none" w:sz="0" w:space="0" w:color="auto"/>
            <w:bottom w:val="none" w:sz="0" w:space="0" w:color="auto"/>
            <w:right w:val="none" w:sz="0" w:space="0" w:color="auto"/>
          </w:divBdr>
          <w:divsChild>
            <w:div w:id="1270314445">
              <w:marLeft w:val="0"/>
              <w:marRight w:val="0"/>
              <w:marTop w:val="0"/>
              <w:marBottom w:val="0"/>
              <w:divBdr>
                <w:top w:val="none" w:sz="0" w:space="0" w:color="auto"/>
                <w:left w:val="none" w:sz="0" w:space="0" w:color="auto"/>
                <w:bottom w:val="none" w:sz="0" w:space="0" w:color="auto"/>
                <w:right w:val="none" w:sz="0" w:space="0" w:color="auto"/>
              </w:divBdr>
              <w:divsChild>
                <w:div w:id="2165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7920">
      <w:bodyDiv w:val="1"/>
      <w:marLeft w:val="0"/>
      <w:marRight w:val="0"/>
      <w:marTop w:val="0"/>
      <w:marBottom w:val="0"/>
      <w:divBdr>
        <w:top w:val="none" w:sz="0" w:space="0" w:color="auto"/>
        <w:left w:val="none" w:sz="0" w:space="0" w:color="auto"/>
        <w:bottom w:val="none" w:sz="0" w:space="0" w:color="auto"/>
        <w:right w:val="none" w:sz="0" w:space="0" w:color="auto"/>
      </w:divBdr>
      <w:divsChild>
        <w:div w:id="104035993">
          <w:marLeft w:val="0"/>
          <w:marRight w:val="0"/>
          <w:marTop w:val="0"/>
          <w:marBottom w:val="0"/>
          <w:divBdr>
            <w:top w:val="none" w:sz="0" w:space="0" w:color="auto"/>
            <w:left w:val="none" w:sz="0" w:space="0" w:color="auto"/>
            <w:bottom w:val="none" w:sz="0" w:space="0" w:color="auto"/>
            <w:right w:val="none" w:sz="0" w:space="0" w:color="auto"/>
          </w:divBdr>
        </w:div>
        <w:div w:id="598610767">
          <w:marLeft w:val="0"/>
          <w:marRight w:val="0"/>
          <w:marTop w:val="0"/>
          <w:marBottom w:val="0"/>
          <w:divBdr>
            <w:top w:val="none" w:sz="0" w:space="0" w:color="auto"/>
            <w:left w:val="none" w:sz="0" w:space="0" w:color="auto"/>
            <w:bottom w:val="none" w:sz="0" w:space="0" w:color="auto"/>
            <w:right w:val="none" w:sz="0" w:space="0" w:color="auto"/>
          </w:divBdr>
          <w:divsChild>
            <w:div w:id="916403515">
              <w:marLeft w:val="0"/>
              <w:marRight w:val="0"/>
              <w:marTop w:val="0"/>
              <w:marBottom w:val="0"/>
              <w:divBdr>
                <w:top w:val="none" w:sz="0" w:space="0" w:color="auto"/>
                <w:left w:val="none" w:sz="0" w:space="0" w:color="auto"/>
                <w:bottom w:val="none" w:sz="0" w:space="0" w:color="auto"/>
                <w:right w:val="none" w:sz="0" w:space="0" w:color="auto"/>
              </w:divBdr>
              <w:divsChild>
                <w:div w:id="235437616">
                  <w:marLeft w:val="0"/>
                  <w:marRight w:val="0"/>
                  <w:marTop w:val="0"/>
                  <w:marBottom w:val="0"/>
                  <w:divBdr>
                    <w:top w:val="none" w:sz="0" w:space="0" w:color="auto"/>
                    <w:left w:val="none" w:sz="0" w:space="0" w:color="auto"/>
                    <w:bottom w:val="none" w:sz="0" w:space="0" w:color="auto"/>
                    <w:right w:val="none" w:sz="0" w:space="0" w:color="auto"/>
                  </w:divBdr>
                  <w:divsChild>
                    <w:div w:id="1980380344">
                      <w:marLeft w:val="0"/>
                      <w:marRight w:val="0"/>
                      <w:marTop w:val="0"/>
                      <w:marBottom w:val="0"/>
                      <w:divBdr>
                        <w:top w:val="none" w:sz="0" w:space="0" w:color="auto"/>
                        <w:left w:val="none" w:sz="0" w:space="0" w:color="auto"/>
                        <w:bottom w:val="none" w:sz="0" w:space="0" w:color="auto"/>
                        <w:right w:val="none" w:sz="0" w:space="0" w:color="auto"/>
                      </w:divBdr>
                      <w:divsChild>
                        <w:div w:id="3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319488">
      <w:bodyDiv w:val="1"/>
      <w:marLeft w:val="0"/>
      <w:marRight w:val="0"/>
      <w:marTop w:val="0"/>
      <w:marBottom w:val="0"/>
      <w:divBdr>
        <w:top w:val="none" w:sz="0" w:space="0" w:color="auto"/>
        <w:left w:val="none" w:sz="0" w:space="0" w:color="auto"/>
        <w:bottom w:val="none" w:sz="0" w:space="0" w:color="auto"/>
        <w:right w:val="none" w:sz="0" w:space="0" w:color="auto"/>
      </w:divBdr>
      <w:divsChild>
        <w:div w:id="710763067">
          <w:marLeft w:val="0"/>
          <w:marRight w:val="0"/>
          <w:marTop w:val="0"/>
          <w:marBottom w:val="0"/>
          <w:divBdr>
            <w:top w:val="none" w:sz="0" w:space="0" w:color="auto"/>
            <w:left w:val="none" w:sz="0" w:space="0" w:color="auto"/>
            <w:bottom w:val="none" w:sz="0" w:space="0" w:color="auto"/>
            <w:right w:val="none" w:sz="0" w:space="0" w:color="auto"/>
          </w:divBdr>
          <w:divsChild>
            <w:div w:id="545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4723">
      <w:bodyDiv w:val="1"/>
      <w:marLeft w:val="0"/>
      <w:marRight w:val="0"/>
      <w:marTop w:val="0"/>
      <w:marBottom w:val="0"/>
      <w:divBdr>
        <w:top w:val="none" w:sz="0" w:space="0" w:color="auto"/>
        <w:left w:val="none" w:sz="0" w:space="0" w:color="auto"/>
        <w:bottom w:val="none" w:sz="0" w:space="0" w:color="auto"/>
        <w:right w:val="none" w:sz="0" w:space="0" w:color="auto"/>
      </w:divBdr>
      <w:divsChild>
        <w:div w:id="220798674">
          <w:marLeft w:val="0"/>
          <w:marRight w:val="0"/>
          <w:marTop w:val="0"/>
          <w:marBottom w:val="0"/>
          <w:divBdr>
            <w:top w:val="none" w:sz="0" w:space="0" w:color="auto"/>
            <w:left w:val="none" w:sz="0" w:space="0" w:color="auto"/>
            <w:bottom w:val="none" w:sz="0" w:space="0" w:color="auto"/>
            <w:right w:val="none" w:sz="0" w:space="0" w:color="auto"/>
          </w:divBdr>
          <w:divsChild>
            <w:div w:id="1568804251">
              <w:marLeft w:val="0"/>
              <w:marRight w:val="0"/>
              <w:marTop w:val="0"/>
              <w:marBottom w:val="0"/>
              <w:divBdr>
                <w:top w:val="none" w:sz="0" w:space="0" w:color="auto"/>
                <w:left w:val="none" w:sz="0" w:space="0" w:color="auto"/>
                <w:bottom w:val="none" w:sz="0" w:space="0" w:color="auto"/>
                <w:right w:val="none" w:sz="0" w:space="0" w:color="auto"/>
              </w:divBdr>
              <w:divsChild>
                <w:div w:id="1879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5492">
      <w:bodyDiv w:val="1"/>
      <w:marLeft w:val="0"/>
      <w:marRight w:val="0"/>
      <w:marTop w:val="0"/>
      <w:marBottom w:val="0"/>
      <w:divBdr>
        <w:top w:val="none" w:sz="0" w:space="0" w:color="auto"/>
        <w:left w:val="none" w:sz="0" w:space="0" w:color="auto"/>
        <w:bottom w:val="none" w:sz="0" w:space="0" w:color="auto"/>
        <w:right w:val="none" w:sz="0" w:space="0" w:color="auto"/>
      </w:divBdr>
      <w:divsChild>
        <w:div w:id="68189495">
          <w:marLeft w:val="0"/>
          <w:marRight w:val="0"/>
          <w:marTop w:val="0"/>
          <w:marBottom w:val="0"/>
          <w:divBdr>
            <w:top w:val="none" w:sz="0" w:space="0" w:color="auto"/>
            <w:left w:val="none" w:sz="0" w:space="0" w:color="auto"/>
            <w:bottom w:val="none" w:sz="0" w:space="0" w:color="auto"/>
            <w:right w:val="none" w:sz="0" w:space="0" w:color="auto"/>
          </w:divBdr>
        </w:div>
      </w:divsChild>
    </w:div>
    <w:div w:id="1916016722">
      <w:bodyDiv w:val="1"/>
      <w:marLeft w:val="0"/>
      <w:marRight w:val="0"/>
      <w:marTop w:val="0"/>
      <w:marBottom w:val="0"/>
      <w:divBdr>
        <w:top w:val="none" w:sz="0" w:space="0" w:color="auto"/>
        <w:left w:val="none" w:sz="0" w:space="0" w:color="auto"/>
        <w:bottom w:val="none" w:sz="0" w:space="0" w:color="auto"/>
        <w:right w:val="none" w:sz="0" w:space="0" w:color="auto"/>
      </w:divBdr>
      <w:divsChild>
        <w:div w:id="491263305">
          <w:marLeft w:val="0"/>
          <w:marRight w:val="0"/>
          <w:marTop w:val="0"/>
          <w:marBottom w:val="0"/>
          <w:divBdr>
            <w:top w:val="none" w:sz="0" w:space="0" w:color="auto"/>
            <w:left w:val="none" w:sz="0" w:space="0" w:color="auto"/>
            <w:bottom w:val="none" w:sz="0" w:space="0" w:color="auto"/>
            <w:right w:val="none" w:sz="0" w:space="0" w:color="auto"/>
          </w:divBdr>
        </w:div>
        <w:div w:id="371148930">
          <w:marLeft w:val="0"/>
          <w:marRight w:val="0"/>
          <w:marTop w:val="0"/>
          <w:marBottom w:val="0"/>
          <w:divBdr>
            <w:top w:val="none" w:sz="0" w:space="0" w:color="auto"/>
            <w:left w:val="none" w:sz="0" w:space="0" w:color="auto"/>
            <w:bottom w:val="none" w:sz="0" w:space="0" w:color="auto"/>
            <w:right w:val="none" w:sz="0" w:space="0" w:color="auto"/>
          </w:divBdr>
        </w:div>
        <w:div w:id="770856122">
          <w:marLeft w:val="0"/>
          <w:marRight w:val="0"/>
          <w:marTop w:val="0"/>
          <w:marBottom w:val="0"/>
          <w:divBdr>
            <w:top w:val="none" w:sz="0" w:space="0" w:color="auto"/>
            <w:left w:val="none" w:sz="0" w:space="0" w:color="auto"/>
            <w:bottom w:val="none" w:sz="0" w:space="0" w:color="auto"/>
            <w:right w:val="none" w:sz="0" w:space="0" w:color="auto"/>
          </w:divBdr>
        </w:div>
        <w:div w:id="350231279">
          <w:marLeft w:val="0"/>
          <w:marRight w:val="0"/>
          <w:marTop w:val="0"/>
          <w:marBottom w:val="0"/>
          <w:divBdr>
            <w:top w:val="none" w:sz="0" w:space="0" w:color="auto"/>
            <w:left w:val="none" w:sz="0" w:space="0" w:color="auto"/>
            <w:bottom w:val="none" w:sz="0" w:space="0" w:color="auto"/>
            <w:right w:val="none" w:sz="0" w:space="0" w:color="auto"/>
          </w:divBdr>
        </w:div>
        <w:div w:id="1143815395">
          <w:marLeft w:val="0"/>
          <w:marRight w:val="0"/>
          <w:marTop w:val="0"/>
          <w:marBottom w:val="0"/>
          <w:divBdr>
            <w:top w:val="none" w:sz="0" w:space="0" w:color="auto"/>
            <w:left w:val="none" w:sz="0" w:space="0" w:color="auto"/>
            <w:bottom w:val="none" w:sz="0" w:space="0" w:color="auto"/>
            <w:right w:val="none" w:sz="0" w:space="0" w:color="auto"/>
          </w:divBdr>
        </w:div>
      </w:divsChild>
    </w:div>
    <w:div w:id="1947617664">
      <w:bodyDiv w:val="1"/>
      <w:marLeft w:val="0"/>
      <w:marRight w:val="0"/>
      <w:marTop w:val="0"/>
      <w:marBottom w:val="0"/>
      <w:divBdr>
        <w:top w:val="none" w:sz="0" w:space="0" w:color="auto"/>
        <w:left w:val="none" w:sz="0" w:space="0" w:color="auto"/>
        <w:bottom w:val="none" w:sz="0" w:space="0" w:color="auto"/>
        <w:right w:val="none" w:sz="0" w:space="0" w:color="auto"/>
      </w:divBdr>
      <w:divsChild>
        <w:div w:id="919170672">
          <w:marLeft w:val="0"/>
          <w:marRight w:val="0"/>
          <w:marTop w:val="0"/>
          <w:marBottom w:val="0"/>
          <w:divBdr>
            <w:top w:val="none" w:sz="0" w:space="0" w:color="auto"/>
            <w:left w:val="none" w:sz="0" w:space="0" w:color="auto"/>
            <w:bottom w:val="none" w:sz="0" w:space="0" w:color="auto"/>
            <w:right w:val="none" w:sz="0" w:space="0" w:color="auto"/>
          </w:divBdr>
          <w:divsChild>
            <w:div w:id="1354569577">
              <w:marLeft w:val="0"/>
              <w:marRight w:val="0"/>
              <w:marTop w:val="0"/>
              <w:marBottom w:val="0"/>
              <w:divBdr>
                <w:top w:val="none" w:sz="0" w:space="0" w:color="auto"/>
                <w:left w:val="none" w:sz="0" w:space="0" w:color="auto"/>
                <w:bottom w:val="none" w:sz="0" w:space="0" w:color="auto"/>
                <w:right w:val="none" w:sz="0" w:space="0" w:color="auto"/>
              </w:divBdr>
              <w:divsChild>
                <w:div w:id="2017951345">
                  <w:marLeft w:val="0"/>
                  <w:marRight w:val="0"/>
                  <w:marTop w:val="0"/>
                  <w:marBottom w:val="0"/>
                  <w:divBdr>
                    <w:top w:val="none" w:sz="0" w:space="0" w:color="auto"/>
                    <w:left w:val="none" w:sz="0" w:space="0" w:color="auto"/>
                    <w:bottom w:val="none" w:sz="0" w:space="0" w:color="auto"/>
                    <w:right w:val="none" w:sz="0" w:space="0" w:color="auto"/>
                  </w:divBdr>
                  <w:divsChild>
                    <w:div w:id="968785465">
                      <w:marLeft w:val="0"/>
                      <w:marRight w:val="0"/>
                      <w:marTop w:val="0"/>
                      <w:marBottom w:val="0"/>
                      <w:divBdr>
                        <w:top w:val="none" w:sz="0" w:space="0" w:color="auto"/>
                        <w:left w:val="none" w:sz="0" w:space="0" w:color="auto"/>
                        <w:bottom w:val="none" w:sz="0" w:space="0" w:color="auto"/>
                        <w:right w:val="none" w:sz="0" w:space="0" w:color="auto"/>
                      </w:divBdr>
                      <w:divsChild>
                        <w:div w:id="1629623876">
                          <w:marLeft w:val="0"/>
                          <w:marRight w:val="0"/>
                          <w:marTop w:val="0"/>
                          <w:marBottom w:val="0"/>
                          <w:divBdr>
                            <w:top w:val="none" w:sz="0" w:space="0" w:color="auto"/>
                            <w:left w:val="none" w:sz="0" w:space="0" w:color="auto"/>
                            <w:bottom w:val="none" w:sz="0" w:space="0" w:color="auto"/>
                            <w:right w:val="none" w:sz="0" w:space="0" w:color="auto"/>
                          </w:divBdr>
                          <w:divsChild>
                            <w:div w:id="1183859868">
                              <w:marLeft w:val="0"/>
                              <w:marRight w:val="0"/>
                              <w:marTop w:val="0"/>
                              <w:marBottom w:val="0"/>
                              <w:divBdr>
                                <w:top w:val="none" w:sz="0" w:space="0" w:color="auto"/>
                                <w:left w:val="none" w:sz="0" w:space="0" w:color="auto"/>
                                <w:bottom w:val="none" w:sz="0" w:space="0" w:color="auto"/>
                                <w:right w:val="none" w:sz="0" w:space="0" w:color="auto"/>
                              </w:divBdr>
                            </w:div>
                            <w:div w:id="669455484">
                              <w:marLeft w:val="0"/>
                              <w:marRight w:val="0"/>
                              <w:marTop w:val="0"/>
                              <w:marBottom w:val="0"/>
                              <w:divBdr>
                                <w:top w:val="none" w:sz="0" w:space="0" w:color="auto"/>
                                <w:left w:val="none" w:sz="0" w:space="0" w:color="auto"/>
                                <w:bottom w:val="none" w:sz="0" w:space="0" w:color="auto"/>
                                <w:right w:val="none" w:sz="0" w:space="0" w:color="auto"/>
                              </w:divBdr>
                            </w:div>
                            <w:div w:id="1544095000">
                              <w:marLeft w:val="0"/>
                              <w:marRight w:val="0"/>
                              <w:marTop w:val="0"/>
                              <w:marBottom w:val="0"/>
                              <w:divBdr>
                                <w:top w:val="none" w:sz="0" w:space="0" w:color="auto"/>
                                <w:left w:val="none" w:sz="0" w:space="0" w:color="auto"/>
                                <w:bottom w:val="none" w:sz="0" w:space="0" w:color="auto"/>
                                <w:right w:val="none" w:sz="0" w:space="0" w:color="auto"/>
                              </w:divBdr>
                            </w:div>
                            <w:div w:id="18024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7840">
      <w:bodyDiv w:val="1"/>
      <w:marLeft w:val="0"/>
      <w:marRight w:val="0"/>
      <w:marTop w:val="0"/>
      <w:marBottom w:val="0"/>
      <w:divBdr>
        <w:top w:val="none" w:sz="0" w:space="0" w:color="auto"/>
        <w:left w:val="none" w:sz="0" w:space="0" w:color="auto"/>
        <w:bottom w:val="none" w:sz="0" w:space="0" w:color="auto"/>
        <w:right w:val="none" w:sz="0" w:space="0" w:color="auto"/>
      </w:divBdr>
      <w:divsChild>
        <w:div w:id="749736406">
          <w:marLeft w:val="0"/>
          <w:marRight w:val="0"/>
          <w:marTop w:val="0"/>
          <w:marBottom w:val="0"/>
          <w:divBdr>
            <w:top w:val="none" w:sz="0" w:space="0" w:color="auto"/>
            <w:left w:val="none" w:sz="0" w:space="0" w:color="auto"/>
            <w:bottom w:val="none" w:sz="0" w:space="0" w:color="auto"/>
            <w:right w:val="none" w:sz="0" w:space="0" w:color="auto"/>
          </w:divBdr>
        </w:div>
        <w:div w:id="37248266">
          <w:marLeft w:val="0"/>
          <w:marRight w:val="0"/>
          <w:marTop w:val="0"/>
          <w:marBottom w:val="0"/>
          <w:divBdr>
            <w:top w:val="none" w:sz="0" w:space="0" w:color="auto"/>
            <w:left w:val="none" w:sz="0" w:space="0" w:color="auto"/>
            <w:bottom w:val="none" w:sz="0" w:space="0" w:color="auto"/>
            <w:right w:val="none" w:sz="0" w:space="0" w:color="auto"/>
          </w:divBdr>
          <w:divsChild>
            <w:div w:id="529874605">
              <w:marLeft w:val="0"/>
              <w:marRight w:val="0"/>
              <w:marTop w:val="0"/>
              <w:marBottom w:val="0"/>
              <w:divBdr>
                <w:top w:val="none" w:sz="0" w:space="0" w:color="auto"/>
                <w:left w:val="none" w:sz="0" w:space="0" w:color="auto"/>
                <w:bottom w:val="none" w:sz="0" w:space="0" w:color="auto"/>
                <w:right w:val="none" w:sz="0" w:space="0" w:color="auto"/>
              </w:divBdr>
              <w:divsChild>
                <w:div w:id="656804395">
                  <w:marLeft w:val="0"/>
                  <w:marRight w:val="0"/>
                  <w:marTop w:val="0"/>
                  <w:marBottom w:val="0"/>
                  <w:divBdr>
                    <w:top w:val="none" w:sz="0" w:space="0" w:color="auto"/>
                    <w:left w:val="none" w:sz="0" w:space="0" w:color="auto"/>
                    <w:bottom w:val="none" w:sz="0" w:space="0" w:color="auto"/>
                    <w:right w:val="none" w:sz="0" w:space="0" w:color="auto"/>
                  </w:divBdr>
                  <w:divsChild>
                    <w:div w:id="907766619">
                      <w:marLeft w:val="0"/>
                      <w:marRight w:val="0"/>
                      <w:marTop w:val="0"/>
                      <w:marBottom w:val="0"/>
                      <w:divBdr>
                        <w:top w:val="none" w:sz="0" w:space="0" w:color="auto"/>
                        <w:left w:val="none" w:sz="0" w:space="0" w:color="auto"/>
                        <w:bottom w:val="none" w:sz="0" w:space="0" w:color="auto"/>
                        <w:right w:val="none" w:sz="0" w:space="0" w:color="auto"/>
                      </w:divBdr>
                      <w:divsChild>
                        <w:div w:id="12910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52358">
      <w:bodyDiv w:val="1"/>
      <w:marLeft w:val="0"/>
      <w:marRight w:val="0"/>
      <w:marTop w:val="0"/>
      <w:marBottom w:val="0"/>
      <w:divBdr>
        <w:top w:val="none" w:sz="0" w:space="0" w:color="auto"/>
        <w:left w:val="none" w:sz="0" w:space="0" w:color="auto"/>
        <w:bottom w:val="none" w:sz="0" w:space="0" w:color="auto"/>
        <w:right w:val="none" w:sz="0" w:space="0" w:color="auto"/>
      </w:divBdr>
      <w:divsChild>
        <w:div w:id="1490559209">
          <w:marLeft w:val="0"/>
          <w:marRight w:val="0"/>
          <w:marTop w:val="0"/>
          <w:marBottom w:val="0"/>
          <w:divBdr>
            <w:top w:val="none" w:sz="0" w:space="0" w:color="auto"/>
            <w:left w:val="none" w:sz="0" w:space="0" w:color="auto"/>
            <w:bottom w:val="none" w:sz="0" w:space="0" w:color="auto"/>
            <w:right w:val="none" w:sz="0" w:space="0" w:color="auto"/>
          </w:divBdr>
        </w:div>
        <w:div w:id="313527396">
          <w:marLeft w:val="0"/>
          <w:marRight w:val="0"/>
          <w:marTop w:val="0"/>
          <w:marBottom w:val="0"/>
          <w:divBdr>
            <w:top w:val="none" w:sz="0" w:space="0" w:color="auto"/>
            <w:left w:val="none" w:sz="0" w:space="0" w:color="auto"/>
            <w:bottom w:val="none" w:sz="0" w:space="0" w:color="auto"/>
            <w:right w:val="none" w:sz="0" w:space="0" w:color="auto"/>
          </w:divBdr>
        </w:div>
        <w:div w:id="1355300086">
          <w:marLeft w:val="0"/>
          <w:marRight w:val="0"/>
          <w:marTop w:val="0"/>
          <w:marBottom w:val="0"/>
          <w:divBdr>
            <w:top w:val="none" w:sz="0" w:space="0" w:color="auto"/>
            <w:left w:val="none" w:sz="0" w:space="0" w:color="auto"/>
            <w:bottom w:val="none" w:sz="0" w:space="0" w:color="auto"/>
            <w:right w:val="none" w:sz="0" w:space="0" w:color="auto"/>
          </w:divBdr>
        </w:div>
        <w:div w:id="821044709">
          <w:marLeft w:val="0"/>
          <w:marRight w:val="0"/>
          <w:marTop w:val="0"/>
          <w:marBottom w:val="0"/>
          <w:divBdr>
            <w:top w:val="none" w:sz="0" w:space="0" w:color="auto"/>
            <w:left w:val="none" w:sz="0" w:space="0" w:color="auto"/>
            <w:bottom w:val="none" w:sz="0" w:space="0" w:color="auto"/>
            <w:right w:val="none" w:sz="0" w:space="0" w:color="auto"/>
          </w:divBdr>
        </w:div>
        <w:div w:id="167518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МАТЕМАТИЧЕСКАЯ ОЛИМПИАДА имени ЛЕОНАРДА ЭЙЛЕРА</vt:lpstr>
    </vt:vector>
  </TitlesOfParts>
  <Company>ГОУ ДОД ЦДООШ</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ОЛИМПИАДА имени ЛЕОНАРДА ЭЙЛЕРА</dc:title>
  <dc:creator>Igor S. Rubanov</dc:creator>
  <cp:lastModifiedBy>Игорь Рубанов</cp:lastModifiedBy>
  <cp:revision>4</cp:revision>
  <cp:lastPrinted>2022-02-05T05:41:00Z</cp:lastPrinted>
  <dcterms:created xsi:type="dcterms:W3CDTF">2023-01-17T18:47:00Z</dcterms:created>
  <dcterms:modified xsi:type="dcterms:W3CDTF">2023-01-17T18:48:00Z</dcterms:modified>
</cp:coreProperties>
</file>